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2b51" w14:textId="b812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Талдыапанского сельского округа Казталовского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25 декабря 2024 года № 26-16.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Талдыапанского сельского округана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75 044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79 024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3 980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35-13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Талдыапанского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20 декабря 2024 года № 25 - 2 "О районном бюджете на 2025 - 2027 годы".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Учесть в бюджете Талдыапанского сельского округа на 2025 год поступления субвенции, передаваемых из районного бюджета в сумме 33 943 тысячи тенге.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 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Постоянным комиссиям Казталовского районного маслихата поручить ежеквартально заслушивать отчеты администраторов бюджетных программ. 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26 - 16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Талдыапанского сельского округа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35-13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26 - 16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Талдыапанского сельского округа на 2026 год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26 - 16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Талдыапанского сельского округа на 2027 год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