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55ed" w14:textId="b605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Жалпакталского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Жалпакталского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Поступление в бюджет Жалпакталского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26 – 2 " О районном бюджете на 2025 - 2027 годы"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Жалпакталского сельского округа на 2025 год поступление субвенции, передаваемых от районного бюджета в сумме 67 036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учреждениями,подведомственных местным исполнительным органам, используются в порядке ,определяемом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9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государственнего жилищного фонда города районного значения,села,поселка,сельского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9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9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