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9649" w14:textId="b8c9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Казталовского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Казталовского сельского округана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171 622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1 483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Поступление в бюджет Казталовского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 О районном бюджете на 2025 - 2027 годы"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бюджете Казталовского сельского округа на 2025 год поступление субвенции,передаваемых от районного бюджета в сумме 64 737 тысяч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Казталовского районного маслихата поручить ежеквартально заслушивать отчеты админстраторов бюджетных программ.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затраты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(недоиспользоваваных)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2026 год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(недоиспользоваваных)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2027 год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(недоиспользоваваных)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