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e4ca" w14:textId="854e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12-4 "О бюджете Теренкульского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№12 - 4 "О бюджете Теренкульского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Теренкульского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62 569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