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f37b" w14:textId="04df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 12-4 "О бюджете Теренкульского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29 февраля 2024 года № 14-4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 12 - 4 "О бюджете Теренкульского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Теренкульского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48 494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48 969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- 475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475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 14 –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 – 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