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34cb" w14:textId="79d3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10-22 "О бюджете Щаповского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№10-22 "О бюджете Щаповского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Щаповского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78 022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73 811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78 896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874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