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3ee" w14:textId="8c03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10-17 "О бюджете Раздольненского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10-17 "О бюджете Раздольненского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Раздольненского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35 421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36 616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1 195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