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d796" w14:textId="5bcd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10-7 "О бюджете Дарь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7 "О бюджете Дарь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Дарь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5 2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 5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5 0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 7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9 7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7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