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b0b9" w14:textId="6e4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44 019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–39 255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–52 650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-8 631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8 631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8 631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Таловского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 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2025 год размер целевых трансфертов передаваемых из районного бюджета в сумме 4 244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Таловского сельского округа на 2025 год поступления субвенции передаваемых из районного бюджета в сумме 31 439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2025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 30-7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№30-7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2027 год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