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086e" w14:textId="2160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С.Мендешевского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С. Мендешевского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С.Мендешевского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С.Мендешевского сельского округа на 2025 год поступления субвенции передаваемых из районного бюджета в сумме 25 911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6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25-8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25-8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2027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