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b6f2b" w14:textId="8bb6f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27 декабря 2023 года № 14-9 "О бюджете Пятимарского сельского округа Жангалинского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3 июня 2024 года № 18-9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бюджете Пятимарского сельского округа Жангалинского района на 2024-2026 годы" от 27 декабря 2023 года № 14-9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Пятимарского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36 683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2 412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34 183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37 370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-687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2024 года № 18-9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14-9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Пятимарского сельского округа на 2024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