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57d9" w14:textId="6535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14-8 "О бюджете С.Мендешевского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2024-2026 годы" от 27 декабря 2023 года № 14-8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