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b777" w14:textId="dc0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Урдинского сельского округа Бокейординского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26 декабря 2024 года № 26-2.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92 593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–69 141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94 586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-1 993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- 1 993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1 993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Бокейордиского районного маслихата от 20 декабря 2024 года №25-4 "О районном бюджете на 2025-2027 годы".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26-2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Бокейординского районного маслихата Западно-Казахстанской области от 09.12.2025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№26-2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2026 год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№26-2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2027 год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