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ead28" w14:textId="52ead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27 декабря 2023 года № 10-4 "О бюджете Бумакольского сельского округа Бурлинского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11 ноября 2024 года № 21-4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27 декабря 2023 года № 10-4 "О бюджете Бумакольского сельского округа Бурлинского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Бумакольского сельского округа Бурлинского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76 777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5 516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86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71 175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86 900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- 10123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10 123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10 123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2024 года № 21-4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10-4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Бумакольского сельского округа на 2024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