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3860" w14:textId="61b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2023 года № 9-1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августа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2024-2026 годы" от 22 декабря 2023 года №9-1,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18 657 860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11 236 428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156 287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156 005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7 109 140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22 656 571,3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162 370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653 174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490 804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- 4 161 081,3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4 161 081,3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3 119 282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1 426 078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2 467 877,3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"6.Учесть в районном бюджете на 2024 год поступление целевых трансфертов и кредитов из областного бюджета в общей сумме 5 264 246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33 202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- 15 817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- 10 143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- 76 466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 – Караганды - Аккудук 0-57 километр, Бурлинского района. Ремонтируемый участок 0-14 километр - 900 000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Жарсуат Бурлинского района – 129 145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Кентубек Бурлинского района – 89 137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Бумаколь Бурлинского района – 250 974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 Бурлинского района (без наружных инженерных сетей и благоустройства) - 355 334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- 887 453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пятого микрорайона города Аксай Бурлинского района - 49 696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четвертого микрорайона города Аксай Бурлинского района - 60 911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десятого микрорайона города Аксай Бурлинского района - 21 420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предназначенный для индивидуальной жилищной застройки в селе Бурлин Бурлинского района. Корректировка (исключены сети водоснабжения) - 146 317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- 29 703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Карачаганак Бурлинского района - 33 705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Успеновка Бурлинского района (корректировка) - 58 005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автомобильной дороги второго, третьего микрорайона города Аксай Бурлинского района – 11 507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микрорайона пять А города Аксай Бурлинского района – 18 483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Солтүстік города Аксай Бурлинского района – 51 406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Береке города Аксай Бурлинского района – 64 426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дорог села Жарсуат Бурлинского района – 32 799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жилищного сертификата – 50 000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268 850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приобретение жилья для социально уязвимых слоев населения – 1 588 519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– 30 828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9-1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18657860,00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11236428,00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22656571,30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1267690,40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794842,40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740473,40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682972,40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3542601,90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3517307,90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-4161081,30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