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0dc5" w14:textId="bd20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10-4 "О бюджете Бумакольского сельского округа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13 июня 2024 года № 16-4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 10-4 "О бюджете Бумакольского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Бумакольского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67 256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5 461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61 749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77 379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- 10 123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10 123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10 123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2024 года № 16-4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10-4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Бумакольского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