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8f42" w14:textId="e8a8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10-4 "О бюджете Бумакольского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10-4 "О бюджете Бумакольского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66 340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61 749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76 463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- 10123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10 123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10 123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