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486" w14:textId="927f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города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мая 2024 года № 11-10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(зарегистрированное в Реестре государственной регистрации нормативных правовых актов под № 32894),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города Уральск.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 11-10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города Уральск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города Уральск (далее -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(зарегистрированное в Реестре государственной регистрации нормативных правовых актов под № 32894) и устанавливает порядок проведения раздельных сходов местного сообщества и определяет количество представителей жителей села, микрорайона, улицы, многоквартирного жилого дома для участия в сходе местного сообщества на территории города Уральск.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поселка, сельского округа или уполномоченным им лицом.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сообщества, открытым голосованием избирается секретарь.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городским маслихатом.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поселка, сельского округа для регистрации.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