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5830" w14:textId="cca5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22 декабря 2023 года № 7-2 "О городском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11 декабря 2024 года № 17-3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22 декабря 2023 года №7-2 "О городском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64 281 989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37 195 047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366 136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9 694 620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17 026 186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71 137 121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 -343 361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343 361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- 6 511 771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6 511 771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13 185 136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8 529 081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1 855 716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городском бюджете на 2024 год предусмотрены целевые текущие трансферты и трансферты на развитие бюджетам поселков, сельского округа выделяемые за счет средств республиканского, областного и городского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бюджетов в общей сумме 4 262 001 тысяча тенге. Распределение указанных сумм бюджетам поселков, сельского округа осуществляется на основании постановления акимата города Уральска.";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города на 2024 год в размере 5 716 179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№17-3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2023 год № 7-2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64 281 989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37 195 047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22 798 067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8 488 518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14 309 549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4 991 936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4 991 936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4 294 407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2 749 657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2 607 788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2 607 788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9 694 620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8 610 242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8 610 242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17 011 161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71 137 121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5 820 899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2 861 995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6 142 054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4 659 418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4 659 418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35 977 198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23 746 169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23 388 190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12 022 848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7 843 228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4 057 378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11 601 325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4 664 378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4 664 378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6 936 947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6 936 947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6 936 947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5 727 043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- 6 511 771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6 511 771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13 185 136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13 185 136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13 185 136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13 185 136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8 529 081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8 529 081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8 529 081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8 529 081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