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c85e" w14:textId="fd3c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8-3 "О бюджете поселка Зачаганск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ноября 2024 года № 16-5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Зачаганск на 2024-2026 годы" от 27 декабря 2023 года №8-3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Зачаганск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3 283 538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533 521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134 101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2 615 583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3 314 185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-30 647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30 647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30 647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2 615 583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3 314 185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