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255" w14:textId="1419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2023 года № 8-1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февраля 2024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от 14 декабря 2023 года № 8-1 (зарегистрировано в Реестре государственной регистрации нормативных правовых актов под № 190 163)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405 203 772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95 135 163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1 231 063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308 837 544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419 711 580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27 493 061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38 669 481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11 176 420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1 999 290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- 44 000 159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44 000 159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33 230 697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9 735 128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20 504 590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32 527 122 тысячи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25 224 472 тысячи тенге – целевые текущие трансферты;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7 302 650 тысяч тенге – целевые трансферты на развитие.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"13.Утвердить резерв местного исполнительного органа области на 2024 год в размере 3 505 000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№8-1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307 974 120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-44 000 159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