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1c1e" w14:textId="28f1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11 июля 2024 года № 7/2-VІII "О бюджете Маркакольского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6 сентября 2024 года № 9/3-VIII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Маркакольского сельского округа на 2024-2026 годы" от 11 июля 2024 года № 7/2-VІII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Маркакольского сельского округа района Марқакөл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1424154,5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- 8337,0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1415757,5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207492,8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-1082,3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- 1082,3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- 1082,3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- 1082,3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"6"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№9/3 -VIII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№7/2 -VIII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района Марқакөл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1415757,5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