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a6f4" w14:textId="0fb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 /31-VІІІ "О бюджете Солоновского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Солоновского сельского округа на 2024-2026 годы" от 12 июля 2024 года № 4 /31-VІІІ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123631,0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119048,0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125931,0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 58-VIII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 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