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3105" w14:textId="f083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дат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2 июля 2024 года № 4/3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да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280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49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8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8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