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f096" w14:textId="354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Шемонаихинском районе на 2025-2029 годы</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27 декабря 2024 года № 25/10-VIII</w:t>
      </w:r>
    </w:p>
    <w:p>
      <w:pPr>
        <w:spacing w:after="0"/>
        <w:ind w:left="0"/>
        <w:jc w:val="both"/>
      </w:pPr>
      <w:bookmarkStart w:name="z5"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365 Экологического кодекса Республики Казахстан,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18 мая 2023 года №154-п "Об утверждении Методических рекомендаций местным исполнительным органам по разработке программы по управлению коммунальными отходами", Шемонаихинский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Шемонаихинском районе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Шемонаихинского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Шемонаихинского районного маслихата </w:t>
            </w:r>
            <w:r>
              <w:br/>
            </w:r>
            <w:r>
              <w:rPr>
                <w:rFonts w:ascii="Times New Roman"/>
                <w:b w:val="false"/>
                <w:i w:val="false"/>
                <w:color w:val="000000"/>
                <w:sz w:val="20"/>
              </w:rPr>
              <w:t xml:space="preserve">от 27 декабря 2024 года </w:t>
            </w:r>
            <w:r>
              <w:br/>
            </w:r>
            <w:r>
              <w:rPr>
                <w:rFonts w:ascii="Times New Roman"/>
                <w:b w:val="false"/>
                <w:i w:val="false"/>
                <w:color w:val="000000"/>
                <w:sz w:val="20"/>
              </w:rPr>
              <w:t>№ 25/10 -VIII</w:t>
            </w:r>
          </w:p>
        </w:tc>
      </w:tr>
    </w:tbl>
    <w:bookmarkStart w:name="z10" w:id="3"/>
    <w:p>
      <w:pPr>
        <w:spacing w:after="0"/>
        <w:ind w:left="0"/>
        <w:jc w:val="left"/>
      </w:pPr>
      <w:r>
        <w:rPr>
          <w:rFonts w:ascii="Times New Roman"/>
          <w:b/>
          <w:i w:val="false"/>
          <w:color w:val="000000"/>
        </w:rPr>
        <w:t xml:space="preserve"> ПРОГРАММА по управлению коммунальными отходами в Шемонаихинском районе на 2025-2029годы</w:t>
      </w:r>
    </w:p>
    <w:bookmarkEnd w:id="3"/>
    <w:bookmarkStart w:name="z11" w:id="4"/>
    <w:p>
      <w:pPr>
        <w:spacing w:after="0"/>
        <w:ind w:left="0"/>
        <w:jc w:val="left"/>
      </w:pPr>
      <w:r>
        <w:rPr>
          <w:rFonts w:ascii="Times New Roman"/>
          <w:b/>
          <w:i w:val="false"/>
          <w:color w:val="000000"/>
        </w:rPr>
        <w:t xml:space="preserve"> СОДЕРЖАНИЕ</w:t>
      </w:r>
    </w:p>
    <w:bookmarkEnd w:id="4"/>
    <w:bookmarkStart w:name="z12" w:id="5"/>
    <w:p>
      <w:pPr>
        <w:spacing w:after="0"/>
        <w:ind w:left="0"/>
        <w:jc w:val="both"/>
      </w:pPr>
      <w:r>
        <w:rPr>
          <w:rFonts w:ascii="Times New Roman"/>
          <w:b w:val="false"/>
          <w:i w:val="false"/>
          <w:color w:val="000000"/>
          <w:sz w:val="28"/>
        </w:rPr>
        <w:t>
      1. Паспорт программы</w:t>
      </w:r>
    </w:p>
    <w:bookmarkEnd w:id="5"/>
    <w:bookmarkStart w:name="z13" w:id="6"/>
    <w:p>
      <w:pPr>
        <w:spacing w:after="0"/>
        <w:ind w:left="0"/>
        <w:jc w:val="both"/>
      </w:pPr>
      <w:r>
        <w:rPr>
          <w:rFonts w:ascii="Times New Roman"/>
          <w:b w:val="false"/>
          <w:i w:val="false"/>
          <w:color w:val="000000"/>
          <w:sz w:val="28"/>
        </w:rPr>
        <w:t>
      2. Введение</w:t>
      </w:r>
    </w:p>
    <w:bookmarkEnd w:id="6"/>
    <w:bookmarkStart w:name="z14" w:id="7"/>
    <w:p>
      <w:pPr>
        <w:spacing w:after="0"/>
        <w:ind w:left="0"/>
        <w:jc w:val="both"/>
      </w:pPr>
      <w:r>
        <w:rPr>
          <w:rFonts w:ascii="Times New Roman"/>
          <w:b w:val="false"/>
          <w:i w:val="false"/>
          <w:color w:val="000000"/>
          <w:sz w:val="28"/>
        </w:rPr>
        <w:t>
      3. Анализ текущей ситуации</w:t>
      </w:r>
    </w:p>
    <w:bookmarkEnd w:id="7"/>
    <w:bookmarkStart w:name="z15" w:id="8"/>
    <w:p>
      <w:pPr>
        <w:spacing w:after="0"/>
        <w:ind w:left="0"/>
        <w:jc w:val="both"/>
      </w:pPr>
      <w:r>
        <w:rPr>
          <w:rFonts w:ascii="Times New Roman"/>
          <w:b w:val="false"/>
          <w:i w:val="false"/>
          <w:color w:val="000000"/>
          <w:sz w:val="28"/>
        </w:rPr>
        <w:t>
      3.1. Анализ текущей ситуации по управлению твердыми бытовыми отходами</w:t>
      </w:r>
    </w:p>
    <w:bookmarkEnd w:id="8"/>
    <w:bookmarkStart w:name="z16" w:id="9"/>
    <w:p>
      <w:pPr>
        <w:spacing w:after="0"/>
        <w:ind w:left="0"/>
        <w:jc w:val="both"/>
      </w:pPr>
      <w:r>
        <w:rPr>
          <w:rFonts w:ascii="Times New Roman"/>
          <w:b w:val="false"/>
          <w:i w:val="false"/>
          <w:color w:val="000000"/>
          <w:sz w:val="28"/>
        </w:rPr>
        <w:t>
      3.1.1. Анализ текущей ситуации по вывозу твердых бытовых отходов</w:t>
      </w:r>
    </w:p>
    <w:bookmarkEnd w:id="9"/>
    <w:bookmarkStart w:name="z17" w:id="10"/>
    <w:p>
      <w:pPr>
        <w:spacing w:after="0"/>
        <w:ind w:left="0"/>
        <w:jc w:val="both"/>
      </w:pPr>
      <w:r>
        <w:rPr>
          <w:rFonts w:ascii="Times New Roman"/>
          <w:b w:val="false"/>
          <w:i w:val="false"/>
          <w:color w:val="000000"/>
          <w:sz w:val="28"/>
        </w:rPr>
        <w:t>
      3.1.2. Анализ текущей ситуации по сортировке и переработке твердых бытовых отходов</w:t>
      </w:r>
    </w:p>
    <w:bookmarkEnd w:id="10"/>
    <w:bookmarkStart w:name="z18" w:id="11"/>
    <w:p>
      <w:pPr>
        <w:spacing w:after="0"/>
        <w:ind w:left="0"/>
        <w:jc w:val="both"/>
      </w:pPr>
      <w:r>
        <w:rPr>
          <w:rFonts w:ascii="Times New Roman"/>
          <w:b w:val="false"/>
          <w:i w:val="false"/>
          <w:color w:val="000000"/>
          <w:sz w:val="28"/>
        </w:rPr>
        <w:t>
      3.1.3. Анализ текущей ситуации по захоронению твердых бытовых отходов</w:t>
      </w:r>
    </w:p>
    <w:bookmarkEnd w:id="11"/>
    <w:bookmarkStart w:name="z19" w:id="12"/>
    <w:p>
      <w:pPr>
        <w:spacing w:after="0"/>
        <w:ind w:left="0"/>
        <w:jc w:val="both"/>
      </w:pPr>
      <w:r>
        <w:rPr>
          <w:rFonts w:ascii="Times New Roman"/>
          <w:b w:val="false"/>
          <w:i w:val="false"/>
          <w:color w:val="000000"/>
          <w:sz w:val="28"/>
        </w:rPr>
        <w:t>
      3.1.4. Анализ морфологического состава твердых бытовых отходов</w:t>
      </w:r>
    </w:p>
    <w:bookmarkEnd w:id="12"/>
    <w:bookmarkStart w:name="z20" w:id="13"/>
    <w:p>
      <w:pPr>
        <w:spacing w:after="0"/>
        <w:ind w:left="0"/>
        <w:jc w:val="both"/>
      </w:pPr>
      <w:r>
        <w:rPr>
          <w:rFonts w:ascii="Times New Roman"/>
          <w:b w:val="false"/>
          <w:i w:val="false"/>
          <w:color w:val="000000"/>
          <w:sz w:val="28"/>
        </w:rPr>
        <w:t>
      3.1.5. Выводы по анализу текущей ситуации по управлению твердыми бытовыми отходами</w:t>
      </w:r>
    </w:p>
    <w:bookmarkEnd w:id="13"/>
    <w:bookmarkStart w:name="z21" w:id="14"/>
    <w:p>
      <w:pPr>
        <w:spacing w:after="0"/>
        <w:ind w:left="0"/>
        <w:jc w:val="both"/>
      </w:pPr>
      <w:r>
        <w:rPr>
          <w:rFonts w:ascii="Times New Roman"/>
          <w:b w:val="false"/>
          <w:i w:val="false"/>
          <w:color w:val="000000"/>
          <w:sz w:val="28"/>
        </w:rPr>
        <w:t>
      3.2. Анализ текущей ситуации по управлению отдельными видами отходов</w:t>
      </w:r>
    </w:p>
    <w:bookmarkEnd w:id="14"/>
    <w:bookmarkStart w:name="z22" w:id="15"/>
    <w:p>
      <w:pPr>
        <w:spacing w:after="0"/>
        <w:ind w:left="0"/>
        <w:jc w:val="both"/>
      </w:pPr>
      <w:r>
        <w:rPr>
          <w:rFonts w:ascii="Times New Roman"/>
          <w:b w:val="false"/>
          <w:i w:val="false"/>
          <w:color w:val="000000"/>
          <w:sz w:val="28"/>
        </w:rPr>
        <w:t>
      3.2.1. Анализ текущей ситуации по управлению медицинскими отходами</w:t>
      </w:r>
    </w:p>
    <w:bookmarkEnd w:id="15"/>
    <w:bookmarkStart w:name="z23" w:id="16"/>
    <w:p>
      <w:pPr>
        <w:spacing w:after="0"/>
        <w:ind w:left="0"/>
        <w:jc w:val="both"/>
      </w:pPr>
      <w:r>
        <w:rPr>
          <w:rFonts w:ascii="Times New Roman"/>
          <w:b w:val="false"/>
          <w:i w:val="false"/>
          <w:color w:val="000000"/>
          <w:sz w:val="28"/>
        </w:rPr>
        <w:t>
      3.2.2. Анализ текущей ситуации по управлению отходами электрического и электронного оборудования, ртутьсодержащих ламп и источников питания</w:t>
      </w:r>
    </w:p>
    <w:bookmarkEnd w:id="16"/>
    <w:bookmarkStart w:name="z24" w:id="17"/>
    <w:p>
      <w:pPr>
        <w:spacing w:after="0"/>
        <w:ind w:left="0"/>
        <w:jc w:val="both"/>
      </w:pPr>
      <w:r>
        <w:rPr>
          <w:rFonts w:ascii="Times New Roman"/>
          <w:b w:val="false"/>
          <w:i w:val="false"/>
          <w:color w:val="000000"/>
          <w:sz w:val="28"/>
        </w:rPr>
        <w:t>
      3.2.3. Анализ текущей ситуации по управлению отходами автомобильных шин и отработанных масел</w:t>
      </w:r>
    </w:p>
    <w:bookmarkEnd w:id="17"/>
    <w:bookmarkStart w:name="z25" w:id="18"/>
    <w:p>
      <w:pPr>
        <w:spacing w:after="0"/>
        <w:ind w:left="0"/>
        <w:jc w:val="both"/>
      </w:pPr>
      <w:r>
        <w:rPr>
          <w:rFonts w:ascii="Times New Roman"/>
          <w:b w:val="false"/>
          <w:i w:val="false"/>
          <w:color w:val="000000"/>
          <w:sz w:val="28"/>
        </w:rPr>
        <w:t>
      3.2.4. Анализ текущей ситуации по управлению строительными отходами</w:t>
      </w:r>
    </w:p>
    <w:bookmarkEnd w:id="18"/>
    <w:bookmarkStart w:name="z26" w:id="19"/>
    <w:p>
      <w:pPr>
        <w:spacing w:after="0"/>
        <w:ind w:left="0"/>
        <w:jc w:val="both"/>
      </w:pPr>
      <w:r>
        <w:rPr>
          <w:rFonts w:ascii="Times New Roman"/>
          <w:b w:val="false"/>
          <w:i w:val="false"/>
          <w:color w:val="000000"/>
          <w:sz w:val="28"/>
        </w:rPr>
        <w:t>
      3.2.5. Анализ текущей ситуации по управлению крупногабаритными отходами</w:t>
      </w:r>
    </w:p>
    <w:bookmarkEnd w:id="19"/>
    <w:bookmarkStart w:name="z27" w:id="20"/>
    <w:p>
      <w:pPr>
        <w:spacing w:after="0"/>
        <w:ind w:left="0"/>
        <w:jc w:val="both"/>
      </w:pPr>
      <w:r>
        <w:rPr>
          <w:rFonts w:ascii="Times New Roman"/>
          <w:b w:val="false"/>
          <w:i w:val="false"/>
          <w:color w:val="000000"/>
          <w:sz w:val="28"/>
        </w:rPr>
        <w:t>
      3.2.6. Анализ текущей ситуации по управлению бесхозными транспортными средствами</w:t>
      </w:r>
    </w:p>
    <w:bookmarkEnd w:id="20"/>
    <w:bookmarkStart w:name="z28" w:id="21"/>
    <w:p>
      <w:pPr>
        <w:spacing w:after="0"/>
        <w:ind w:left="0"/>
        <w:jc w:val="both"/>
      </w:pPr>
      <w:r>
        <w:rPr>
          <w:rFonts w:ascii="Times New Roman"/>
          <w:b w:val="false"/>
          <w:i w:val="false"/>
          <w:color w:val="000000"/>
          <w:sz w:val="28"/>
        </w:rPr>
        <w:t>
      3.2.7. Анализ текущей ситуации по управлению золошлаковыми отходами</w:t>
      </w:r>
    </w:p>
    <w:bookmarkEnd w:id="21"/>
    <w:bookmarkStart w:name="z29" w:id="22"/>
    <w:p>
      <w:pPr>
        <w:spacing w:after="0"/>
        <w:ind w:left="0"/>
        <w:jc w:val="both"/>
      </w:pPr>
      <w:r>
        <w:rPr>
          <w:rFonts w:ascii="Times New Roman"/>
          <w:b w:val="false"/>
          <w:i w:val="false"/>
          <w:color w:val="000000"/>
          <w:sz w:val="28"/>
        </w:rPr>
        <w:t>
      3.3. Анализ существующей нормативно правовой базы в области управления отходами</w:t>
      </w:r>
    </w:p>
    <w:bookmarkEnd w:id="22"/>
    <w:bookmarkStart w:name="z30" w:id="23"/>
    <w:p>
      <w:pPr>
        <w:spacing w:after="0"/>
        <w:ind w:left="0"/>
        <w:jc w:val="both"/>
      </w:pPr>
      <w:r>
        <w:rPr>
          <w:rFonts w:ascii="Times New Roman"/>
          <w:b w:val="false"/>
          <w:i w:val="false"/>
          <w:color w:val="000000"/>
          <w:sz w:val="28"/>
        </w:rPr>
        <w:t>
      3.4. Обзор зарубежного опыта</w:t>
      </w:r>
    </w:p>
    <w:bookmarkEnd w:id="23"/>
    <w:bookmarkStart w:name="z31" w:id="24"/>
    <w:p>
      <w:pPr>
        <w:spacing w:after="0"/>
        <w:ind w:left="0"/>
        <w:jc w:val="both"/>
      </w:pPr>
      <w:r>
        <w:rPr>
          <w:rFonts w:ascii="Times New Roman"/>
          <w:b w:val="false"/>
          <w:i w:val="false"/>
          <w:color w:val="000000"/>
          <w:sz w:val="28"/>
        </w:rPr>
        <w:t>
      3.4.2. Обзор зарубежного опыта: транспортировка отходов</w:t>
      </w:r>
    </w:p>
    <w:bookmarkEnd w:id="24"/>
    <w:bookmarkStart w:name="z32" w:id="25"/>
    <w:p>
      <w:pPr>
        <w:spacing w:after="0"/>
        <w:ind w:left="0"/>
        <w:jc w:val="both"/>
      </w:pPr>
      <w:r>
        <w:rPr>
          <w:rFonts w:ascii="Times New Roman"/>
          <w:b w:val="false"/>
          <w:i w:val="false"/>
          <w:color w:val="000000"/>
          <w:sz w:val="28"/>
        </w:rPr>
        <w:t>
      3.4.3. Обзор зарубежного опыта: переработка отходов</w:t>
      </w:r>
    </w:p>
    <w:bookmarkEnd w:id="25"/>
    <w:bookmarkStart w:name="z33" w:id="26"/>
    <w:p>
      <w:pPr>
        <w:spacing w:after="0"/>
        <w:ind w:left="0"/>
        <w:jc w:val="both"/>
      </w:pPr>
      <w:r>
        <w:rPr>
          <w:rFonts w:ascii="Times New Roman"/>
          <w:b w:val="false"/>
          <w:i w:val="false"/>
          <w:color w:val="000000"/>
          <w:sz w:val="28"/>
        </w:rPr>
        <w:t>
      3.4.4. Обзор зарубежного опыта: захоронение отходов</w:t>
      </w:r>
    </w:p>
    <w:bookmarkEnd w:id="26"/>
    <w:bookmarkStart w:name="z34" w:id="27"/>
    <w:p>
      <w:pPr>
        <w:spacing w:after="0"/>
        <w:ind w:left="0"/>
        <w:jc w:val="both"/>
      </w:pPr>
      <w:r>
        <w:rPr>
          <w:rFonts w:ascii="Times New Roman"/>
          <w:b w:val="false"/>
          <w:i w:val="false"/>
          <w:color w:val="000000"/>
          <w:sz w:val="28"/>
        </w:rPr>
        <w:t>
      3.4.5. Выводы по обзору зарубежного опыта</w:t>
      </w:r>
    </w:p>
    <w:bookmarkEnd w:id="27"/>
    <w:bookmarkStart w:name="z35" w:id="28"/>
    <w:p>
      <w:pPr>
        <w:spacing w:after="0"/>
        <w:ind w:left="0"/>
        <w:jc w:val="both"/>
      </w:pPr>
      <w:r>
        <w:rPr>
          <w:rFonts w:ascii="Times New Roman"/>
          <w:b w:val="false"/>
          <w:i w:val="false"/>
          <w:color w:val="000000"/>
          <w:sz w:val="28"/>
        </w:rPr>
        <w:t>
      4. Цели, целевые индикаторы, задачи и показатели результатов реализации программы</w:t>
      </w:r>
    </w:p>
    <w:bookmarkEnd w:id="28"/>
    <w:bookmarkStart w:name="z36" w:id="29"/>
    <w:p>
      <w:pPr>
        <w:spacing w:after="0"/>
        <w:ind w:left="0"/>
        <w:jc w:val="both"/>
      </w:pPr>
      <w:r>
        <w:rPr>
          <w:rFonts w:ascii="Times New Roman"/>
          <w:b w:val="false"/>
          <w:i w:val="false"/>
          <w:color w:val="000000"/>
          <w:sz w:val="28"/>
        </w:rPr>
        <w:t>
      4.1. Цели программы</w:t>
      </w:r>
    </w:p>
    <w:bookmarkEnd w:id="29"/>
    <w:bookmarkStart w:name="z37" w:id="30"/>
    <w:p>
      <w:pPr>
        <w:spacing w:after="0"/>
        <w:ind w:left="0"/>
        <w:jc w:val="both"/>
      </w:pPr>
      <w:r>
        <w:rPr>
          <w:rFonts w:ascii="Times New Roman"/>
          <w:b w:val="false"/>
          <w:i w:val="false"/>
          <w:color w:val="000000"/>
          <w:sz w:val="28"/>
        </w:rPr>
        <w:t>
      4.2. Задачи программы</w:t>
      </w:r>
    </w:p>
    <w:bookmarkEnd w:id="30"/>
    <w:bookmarkStart w:name="z38" w:id="31"/>
    <w:p>
      <w:pPr>
        <w:spacing w:after="0"/>
        <w:ind w:left="0"/>
        <w:jc w:val="both"/>
      </w:pPr>
      <w:r>
        <w:rPr>
          <w:rFonts w:ascii="Times New Roman"/>
          <w:b w:val="false"/>
          <w:i w:val="false"/>
          <w:color w:val="000000"/>
          <w:sz w:val="28"/>
        </w:rPr>
        <w:t>
      4.3. Целевые индикаторы и показатели результатов реализации программы</w:t>
      </w:r>
    </w:p>
    <w:bookmarkEnd w:id="31"/>
    <w:bookmarkStart w:name="z39" w:id="32"/>
    <w:p>
      <w:pPr>
        <w:spacing w:after="0"/>
        <w:ind w:left="0"/>
        <w:jc w:val="both"/>
      </w:pPr>
      <w:r>
        <w:rPr>
          <w:rFonts w:ascii="Times New Roman"/>
          <w:b w:val="false"/>
          <w:i w:val="false"/>
          <w:color w:val="000000"/>
          <w:sz w:val="28"/>
        </w:rPr>
        <w:t>
      5. Основные направления, пути достижения целей и задач программы, соответствующие меры</w:t>
      </w:r>
    </w:p>
    <w:bookmarkEnd w:id="32"/>
    <w:bookmarkStart w:name="z40" w:id="33"/>
    <w:p>
      <w:pPr>
        <w:spacing w:after="0"/>
        <w:ind w:left="0"/>
        <w:jc w:val="both"/>
      </w:pPr>
      <w:r>
        <w:rPr>
          <w:rFonts w:ascii="Times New Roman"/>
          <w:b w:val="false"/>
          <w:i w:val="false"/>
          <w:color w:val="000000"/>
          <w:sz w:val="28"/>
        </w:rPr>
        <w:t>
      6. Меры взаимодействия и коммуникации с населением</w:t>
      </w:r>
    </w:p>
    <w:bookmarkEnd w:id="33"/>
    <w:bookmarkStart w:name="z41" w:id="34"/>
    <w:p>
      <w:pPr>
        <w:spacing w:after="0"/>
        <w:ind w:left="0"/>
        <w:jc w:val="both"/>
      </w:pPr>
      <w:r>
        <w:rPr>
          <w:rFonts w:ascii="Times New Roman"/>
          <w:b w:val="false"/>
          <w:i w:val="false"/>
          <w:color w:val="000000"/>
          <w:sz w:val="28"/>
        </w:rPr>
        <w:t>
      7. Необходимые ресурсы и источники финансирования</w:t>
      </w:r>
    </w:p>
    <w:bookmarkEnd w:id="34"/>
    <w:bookmarkStart w:name="z42" w:id="35"/>
    <w:p>
      <w:pPr>
        <w:spacing w:after="0"/>
        <w:ind w:left="0"/>
        <w:jc w:val="both"/>
      </w:pPr>
      <w:r>
        <w:rPr>
          <w:rFonts w:ascii="Times New Roman"/>
          <w:b w:val="false"/>
          <w:i w:val="false"/>
          <w:color w:val="000000"/>
          <w:sz w:val="28"/>
        </w:rPr>
        <w:t>
      8. Приложения</w:t>
      </w:r>
    </w:p>
    <w:bookmarkEnd w:id="35"/>
    <w:bookmarkStart w:name="z43" w:id="36"/>
    <w:p>
      <w:pPr>
        <w:spacing w:after="0"/>
        <w:ind w:left="0"/>
        <w:jc w:val="left"/>
      </w:pPr>
      <w:r>
        <w:rPr>
          <w:rFonts w:ascii="Times New Roman"/>
          <w:b/>
          <w:i w:val="false"/>
          <w:color w:val="000000"/>
        </w:rPr>
        <w:t xml:space="preserve"> 1. Паспорт программы</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отходами Шемонаихинского района на 2025-2029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 400-VI;</w:t>
            </w:r>
          </w:p>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Приказ</w:t>
            </w:r>
            <w:r>
              <w:rPr>
                <w:rFonts w:ascii="Times New Roman"/>
                <w:b w:val="false"/>
                <w:i w:val="false"/>
                <w:color w:val="000000"/>
                <w:sz w:val="20"/>
              </w:rPr>
              <w:t xml:space="preserve"> и. о. Министра экологии, геологии и природных ресурсов Республики Казахстан от 19 июля 2021 года № 261 "Об утверждении Правил разработки и утверждения лимита накопления отходов и лимитов захоронения отходов, предоставления и контроля отчетности об управлении отходами";</w:t>
            </w:r>
          </w:p>
          <w:p>
            <w:pPr>
              <w:spacing w:after="20"/>
              <w:ind w:left="20"/>
              <w:jc w:val="both"/>
            </w:pPr>
            <w:r>
              <w:rPr>
                <w:rFonts w:ascii="Times New Roman"/>
                <w:b w:val="false"/>
                <w:i w:val="false"/>
                <w:color w:val="000000"/>
                <w:sz w:val="20"/>
              </w:rPr>
              <w:t>4. Постановление Правительства Республики Казахстан от 29 июля 2020 года №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5.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Республики Казахстан от 23 апреля 2018 года № 187. Зарегистрирован в Министерстве юстиции Республики Казахстан 27 июля 2018 года № 17242;</w:t>
            </w:r>
          </w:p>
          <w:p>
            <w:pPr>
              <w:spacing w:after="20"/>
              <w:ind w:left="20"/>
              <w:jc w:val="both"/>
            </w:pPr>
            <w:r>
              <w:rPr>
                <w:rFonts w:ascii="Times New Roman"/>
                <w:b w:val="false"/>
                <w:i w:val="false"/>
                <w:color w:val="000000"/>
                <w:sz w:val="20"/>
              </w:rPr>
              <w:t>6. Государственные нормативные документы в сфере архитектурной, градостроительной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Шемонаихинского района, ГУ "Отдел жилищно-коммунального хозяйства, пассажирского транспорта и автомобильных дорог Шемонаихинского района"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w:t>
            </w:r>
          </w:p>
          <w:p>
            <w:pPr>
              <w:spacing w:after="20"/>
              <w:ind w:left="20"/>
              <w:jc w:val="both"/>
            </w:pPr>
            <w:r>
              <w:rPr>
                <w:rFonts w:ascii="Times New Roman"/>
                <w:b w:val="false"/>
                <w:i w:val="false"/>
                <w:color w:val="000000"/>
                <w:sz w:val="20"/>
              </w:rPr>
              <w:t>●Предотвращение и уменьшение образования отходов, вовлечение их во вторичный хозяйственный оборот*</w:t>
            </w:r>
          </w:p>
          <w:p>
            <w:pPr>
              <w:spacing w:after="20"/>
              <w:ind w:left="20"/>
              <w:jc w:val="both"/>
            </w:pPr>
            <w:r>
              <w:rPr>
                <w:rFonts w:ascii="Times New Roman"/>
                <w:b w:val="false"/>
                <w:i w:val="false"/>
                <w:color w:val="000000"/>
                <w:sz w:val="20"/>
              </w:rPr>
              <w:t>●Создание эффективных механизмов управления отходами в сфере управления, включая твердые бытовые отходы;</w:t>
            </w:r>
          </w:p>
          <w:p>
            <w:pPr>
              <w:spacing w:after="20"/>
              <w:ind w:left="20"/>
              <w:jc w:val="both"/>
            </w:pPr>
            <w:r>
              <w:rPr>
                <w:rFonts w:ascii="Times New Roman"/>
                <w:b w:val="false"/>
                <w:i w:val="false"/>
                <w:color w:val="000000"/>
                <w:sz w:val="20"/>
              </w:rPr>
              <w:t>●Создание и развитие инфраструктуры экологически безопасной переработки, утилизации и утилизации отходов;</w:t>
            </w:r>
          </w:p>
          <w:p>
            <w:pPr>
              <w:spacing w:after="20"/>
              <w:ind w:left="20"/>
              <w:jc w:val="both"/>
            </w:pPr>
            <w:r>
              <w:rPr>
                <w:rFonts w:ascii="Times New Roman"/>
                <w:b w:val="false"/>
                <w:i w:val="false"/>
                <w:color w:val="000000"/>
                <w:sz w:val="20"/>
              </w:rPr>
              <w:t>●Увеличение объемов переработки и утилизации отходов;</w:t>
            </w:r>
          </w:p>
          <w:p>
            <w:pPr>
              <w:spacing w:after="20"/>
              <w:ind w:left="20"/>
              <w:jc w:val="both"/>
            </w:pPr>
            <w:r>
              <w:rPr>
                <w:rFonts w:ascii="Times New Roman"/>
                <w:b w:val="false"/>
                <w:i w:val="false"/>
                <w:color w:val="000000"/>
                <w:sz w:val="20"/>
              </w:rPr>
              <w:t>●Проведение работ по обеспечению экологической безопасности при хранении и размещении отходов и по завершению эксплуатации территорий, на которых расположены объекты размещения отходов, или по экологическому восстановлению территорий, не соответствующих требованиям экологического и санитарно-эпидемиологического законодательства;</w:t>
            </w:r>
          </w:p>
          <w:p>
            <w:pPr>
              <w:spacing w:after="20"/>
              <w:ind w:left="20"/>
              <w:jc w:val="both"/>
            </w:pPr>
            <w:r>
              <w:rPr>
                <w:rFonts w:ascii="Times New Roman"/>
                <w:b w:val="false"/>
                <w:i w:val="false"/>
                <w:color w:val="000000"/>
                <w:sz w:val="20"/>
              </w:rPr>
              <w:t>●Создание условий для привлечения инвесторов в отрасль для переработки, утилизации и утилизации отходов; формирование экологической культуры населения в сфере управления отходами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организационно-правовых и экономических оснований для комплексного управления отходами Шемонаихинского района;</w:t>
            </w:r>
          </w:p>
          <w:p>
            <w:pPr>
              <w:spacing w:after="20"/>
              <w:ind w:left="20"/>
              <w:jc w:val="both"/>
            </w:pPr>
            <w:r>
              <w:rPr>
                <w:rFonts w:ascii="Times New Roman"/>
                <w:b w:val="false"/>
                <w:i w:val="false"/>
                <w:color w:val="000000"/>
                <w:sz w:val="20"/>
              </w:rPr>
              <w:t>●Модернизация и совершенствование системы сбора и транспортировки разных видов отходов, включая опасные отходы;</w:t>
            </w:r>
          </w:p>
          <w:p>
            <w:pPr>
              <w:spacing w:after="20"/>
              <w:ind w:left="20"/>
              <w:jc w:val="both"/>
            </w:pPr>
            <w:r>
              <w:rPr>
                <w:rFonts w:ascii="Times New Roman"/>
                <w:b w:val="false"/>
                <w:i w:val="false"/>
                <w:color w:val="000000"/>
                <w:sz w:val="20"/>
              </w:rPr>
              <w:t>●Внедрение раздельного сбора отходов с организацией объектов инфраструктуры</w:t>
            </w:r>
          </w:p>
          <w:p>
            <w:pPr>
              <w:spacing w:after="20"/>
              <w:ind w:left="20"/>
              <w:jc w:val="both"/>
            </w:pPr>
            <w:r>
              <w:rPr>
                <w:rFonts w:ascii="Times New Roman"/>
                <w:b w:val="false"/>
                <w:i w:val="false"/>
                <w:color w:val="000000"/>
                <w:sz w:val="20"/>
              </w:rPr>
              <w:t>●Обеспечение глубины переработки ТБО до 10% в 2028 году;</w:t>
            </w:r>
          </w:p>
          <w:p>
            <w:pPr>
              <w:spacing w:after="20"/>
              <w:ind w:left="20"/>
              <w:jc w:val="both"/>
            </w:pPr>
            <w:r>
              <w:rPr>
                <w:rFonts w:ascii="Times New Roman"/>
                <w:b w:val="false"/>
                <w:i w:val="false"/>
                <w:color w:val="000000"/>
                <w:sz w:val="20"/>
              </w:rPr>
              <w:t>●Экологическое просвещение населения в сфере раздельного сбора ТБО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услугами по сбору и транспортировке отходов -100%;</w:t>
            </w:r>
          </w:p>
          <w:p>
            <w:pPr>
              <w:spacing w:after="20"/>
              <w:ind w:left="20"/>
              <w:jc w:val="both"/>
            </w:pPr>
            <w:r>
              <w:rPr>
                <w:rFonts w:ascii="Times New Roman"/>
                <w:b w:val="false"/>
                <w:i w:val="false"/>
                <w:color w:val="000000"/>
                <w:sz w:val="20"/>
              </w:rPr>
              <w:t>●Увеличение количества пунктов приема вторичных ресурсов от населения: 2026 год – 5 ед.; 2029 год – 20 ед.</w:t>
            </w:r>
          </w:p>
          <w:p>
            <w:pPr>
              <w:spacing w:after="20"/>
              <w:ind w:left="20"/>
              <w:jc w:val="both"/>
            </w:pPr>
            <w:r>
              <w:rPr>
                <w:rFonts w:ascii="Times New Roman"/>
                <w:b w:val="false"/>
                <w:i w:val="false"/>
                <w:color w:val="000000"/>
                <w:sz w:val="20"/>
              </w:rPr>
              <w:t>●Доля утилизации твердых бытовых отходов к их образованию 2029 год – 30%;</w:t>
            </w:r>
          </w:p>
          <w:p>
            <w:pPr>
              <w:spacing w:after="20"/>
              <w:ind w:left="20"/>
              <w:jc w:val="both"/>
            </w:pPr>
            <w:r>
              <w:rPr>
                <w:rFonts w:ascii="Times New Roman"/>
                <w:b w:val="false"/>
                <w:i w:val="false"/>
                <w:color w:val="000000"/>
                <w:sz w:val="20"/>
              </w:rPr>
              <w:t>●Сбор оплаты на услугу сбор, транспортировкаи переработка отходов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Местный бюджет</w:t>
            </w:r>
          </w:p>
          <w:p>
            <w:pPr>
              <w:spacing w:after="20"/>
              <w:ind w:left="20"/>
              <w:jc w:val="both"/>
            </w:pPr>
            <w:r>
              <w:rPr>
                <w:rFonts w:ascii="Times New Roman"/>
                <w:b w:val="false"/>
                <w:i w:val="false"/>
                <w:color w:val="000000"/>
                <w:sz w:val="20"/>
              </w:rPr>
              <w:t>Частные инвестиции</w:t>
            </w:r>
          </w:p>
        </w:tc>
      </w:tr>
    </w:tbl>
    <w:bookmarkStart w:name="z44" w:id="37"/>
    <w:p>
      <w:pPr>
        <w:spacing w:after="0"/>
        <w:ind w:left="0"/>
        <w:jc w:val="left"/>
      </w:pPr>
      <w:r>
        <w:rPr>
          <w:rFonts w:ascii="Times New Roman"/>
          <w:b/>
          <w:i w:val="false"/>
          <w:color w:val="000000"/>
        </w:rPr>
        <w:t xml:space="preserve"> 2. Введение</w:t>
      </w:r>
    </w:p>
    <w:bookmarkEnd w:id="37"/>
    <w:bookmarkStart w:name="z45" w:id="38"/>
    <w:p>
      <w:pPr>
        <w:spacing w:after="0"/>
        <w:ind w:left="0"/>
        <w:jc w:val="both"/>
      </w:pPr>
      <w:r>
        <w:rPr>
          <w:rFonts w:ascii="Times New Roman"/>
          <w:b w:val="false"/>
          <w:i w:val="false"/>
          <w:color w:val="000000"/>
          <w:sz w:val="28"/>
        </w:rPr>
        <w:t xml:space="preserve">
      Программа по управлению коммунальными отходами для Шемонаихинского района на период 2025-2029 гг. разрабатывается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и природных ресурсов Республики Казахстан от 18.05.2023г. №154 "Об утверждении Методических рекомендаций местным исполнительным органам по разработке программы по управлению коммунальными отходами".</w:t>
      </w:r>
    </w:p>
    <w:bookmarkEnd w:id="38"/>
    <w:bookmarkStart w:name="z46" w:id="39"/>
    <w:p>
      <w:pPr>
        <w:spacing w:after="0"/>
        <w:ind w:left="0"/>
        <w:jc w:val="both"/>
      </w:pPr>
      <w:r>
        <w:rPr>
          <w:rFonts w:ascii="Times New Roman"/>
          <w:b w:val="false"/>
          <w:i w:val="false"/>
          <w:color w:val="000000"/>
          <w:sz w:val="28"/>
        </w:rPr>
        <w:t xml:space="preserve">
      Программа разрабатывается в соответствии с Экологическим Кодексом, в частности согласно принципу иерархии, установленному </w:t>
      </w:r>
      <w:r>
        <w:rPr>
          <w:rFonts w:ascii="Times New Roman"/>
          <w:b w:val="false"/>
          <w:i w:val="false"/>
          <w:color w:val="000000"/>
          <w:sz w:val="28"/>
        </w:rPr>
        <w:t>статьей 329</w:t>
      </w:r>
      <w:r>
        <w:rPr>
          <w:rFonts w:ascii="Times New Roman"/>
          <w:b w:val="false"/>
          <w:i w:val="false"/>
          <w:color w:val="000000"/>
          <w:sz w:val="28"/>
        </w:rPr>
        <w:t xml:space="preserve"> Кодекса.</w:t>
      </w:r>
    </w:p>
    <w:bookmarkEnd w:id="39"/>
    <w:bookmarkStart w:name="z47" w:id="40"/>
    <w:p>
      <w:pPr>
        <w:spacing w:after="0"/>
        <w:ind w:left="0"/>
        <w:jc w:val="both"/>
      </w:pPr>
      <w:r>
        <w:rPr>
          <w:rFonts w:ascii="Times New Roman"/>
          <w:b w:val="false"/>
          <w:i w:val="false"/>
          <w:color w:val="000000"/>
          <w:sz w:val="28"/>
        </w:rPr>
        <w:t>
      В Программе представляется описание (характеристика) коммунальных отходов, образующихся в Шемонаихинском районе, включая сведения об объеме и составе, скорости образования, классификации, способах накопления, сбора, транспортировки, сортировки, обезвреживания, восстановления и удаления коммунальных отходов, существующей инфраструктуры по обращению с коммунальными отходами.</w:t>
      </w:r>
    </w:p>
    <w:bookmarkEnd w:id="40"/>
    <w:bookmarkStart w:name="z48" w:id="4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характеристики региона.</w:t>
      </w:r>
    </w:p>
    <w:bookmarkEnd w:id="41"/>
    <w:bookmarkStart w:name="z49" w:id="42"/>
    <w:p>
      <w:pPr>
        <w:spacing w:after="0"/>
        <w:ind w:left="0"/>
        <w:jc w:val="both"/>
      </w:pPr>
      <w:r>
        <w:rPr>
          <w:rFonts w:ascii="Times New Roman"/>
          <w:b w:val="false"/>
          <w:i w:val="false"/>
          <w:color w:val="000000"/>
          <w:sz w:val="28"/>
        </w:rPr>
        <w:t xml:space="preserve">
      </w:t>
      </w:r>
      <w:r>
        <w:rPr>
          <w:rFonts w:ascii="Times New Roman"/>
          <w:b/>
          <w:i w:val="false"/>
          <w:color w:val="000000"/>
          <w:sz w:val="28"/>
        </w:rPr>
        <w:t>Шемонаихинский район</w:t>
      </w:r>
      <w:r>
        <w:rPr>
          <w:rFonts w:ascii="Times New Roman"/>
          <w:b w:val="false"/>
          <w:i w:val="false"/>
          <w:color w:val="000000"/>
          <w:sz w:val="28"/>
        </w:rPr>
        <w:t xml:space="preserve"> - район на севере Восточно-Казахстанской области Казахстана. Административный центр района — город Шемонаиха. Расположен на севере Восточно-Казахстанской области. Граничит на западе —с Бородулихинским районом Абайской области, востоке с Глубоковским, на юге — с Уланским районами Восточно-Казахстанской области, на севере — с Алтайским краем Российской Федерации.</w:t>
      </w:r>
    </w:p>
    <w:bookmarkEnd w:id="42"/>
    <w:bookmarkStart w:name="z50" w:id="43"/>
    <w:p>
      <w:pPr>
        <w:spacing w:after="0"/>
        <w:ind w:left="0"/>
        <w:jc w:val="both"/>
      </w:pPr>
      <w:r>
        <w:rPr>
          <w:rFonts w:ascii="Times New Roman"/>
          <w:b w:val="false"/>
          <w:i w:val="false"/>
          <w:color w:val="000000"/>
          <w:sz w:val="28"/>
        </w:rPr>
        <w:t>
      В настоящее время территория района составляет 4 тысячи кв.км. В состав района включены: 8 сельских окгругов, 2 поселковые администрации и 1 городская администрация.</w:t>
      </w:r>
    </w:p>
    <w:bookmarkEnd w:id="43"/>
    <w:bookmarkStart w:name="z51" w:id="44"/>
    <w:p>
      <w:pPr>
        <w:spacing w:after="0"/>
        <w:ind w:left="0"/>
        <w:jc w:val="both"/>
      </w:pPr>
      <w:r>
        <w:rPr>
          <w:rFonts w:ascii="Times New Roman"/>
          <w:b w:val="false"/>
          <w:i w:val="false"/>
          <w:color w:val="000000"/>
          <w:sz w:val="28"/>
        </w:rPr>
        <w:t>
      На 01.08.2024 г. численность населения района составляет 41 26 8человек. В последние годы наблюдается устойчивая тенденция роста населения. Эта ситуация сложилась благодаря естественному росту и внутренней миграции населения.</w:t>
      </w:r>
    </w:p>
    <w:bookmarkEnd w:id="44"/>
    <w:bookmarkStart w:name="z52" w:id="45"/>
    <w:p>
      <w:pPr>
        <w:spacing w:after="0"/>
        <w:ind w:left="0"/>
        <w:jc w:val="both"/>
      </w:pPr>
      <w:r>
        <w:rPr>
          <w:rFonts w:ascii="Times New Roman"/>
          <w:b w:val="false"/>
          <w:i w:val="false"/>
          <w:color w:val="000000"/>
          <w:sz w:val="28"/>
        </w:rPr>
        <w:t>
      Основными отраслями промышленности являются машиностроение, металлообработка, металлургическая, пищевая промышленность и производство строительных материалов.</w:t>
      </w:r>
    </w:p>
    <w:bookmarkEnd w:id="45"/>
    <w:bookmarkStart w:name="z53" w:id="46"/>
    <w:p>
      <w:pPr>
        <w:spacing w:after="0"/>
        <w:ind w:left="0"/>
        <w:jc w:val="both"/>
      </w:pPr>
      <w:r>
        <w:rPr>
          <w:rFonts w:ascii="Times New Roman"/>
          <w:b w:val="false"/>
          <w:i w:val="false"/>
          <w:color w:val="000000"/>
          <w:sz w:val="28"/>
        </w:rPr>
        <w:t>
      Реализация Программы позволит перейти к комплексному управлению отходами, что включает в себя организацию их сбора, удаления (транспортировки), сортировки, переработки и захоронения, а также реализацию мероприятий по уменьшению количества отходов, направляемых на переработку и захоронение. Вовлечение населения в раздельный сбор отходов, снятие социального напряжения в приграничных к Шемонаихинскому району районах, где расположены полигоны для захоронения отходов, куда направляются собранные с территории района отходы. Развитие предприятий малого и среднего бизнеса, занятых в сфере сбора и переработки вторичного сырья.</w:t>
      </w:r>
    </w:p>
    <w:bookmarkEnd w:id="46"/>
    <w:bookmarkStart w:name="z54" w:id="47"/>
    <w:p>
      <w:pPr>
        <w:spacing w:after="0"/>
        <w:ind w:left="0"/>
        <w:jc w:val="left"/>
      </w:pPr>
      <w:r>
        <w:rPr>
          <w:rFonts w:ascii="Times New Roman"/>
          <w:b/>
          <w:i w:val="false"/>
          <w:color w:val="000000"/>
        </w:rPr>
        <w:t xml:space="preserve"> 3. Анализ текущей ситуации</w:t>
      </w:r>
    </w:p>
    <w:bookmarkEnd w:id="47"/>
    <w:bookmarkStart w:name="z55" w:id="48"/>
    <w:p>
      <w:pPr>
        <w:spacing w:after="0"/>
        <w:ind w:left="0"/>
        <w:jc w:val="left"/>
      </w:pPr>
      <w:r>
        <w:rPr>
          <w:rFonts w:ascii="Times New Roman"/>
          <w:b/>
          <w:i w:val="false"/>
          <w:color w:val="000000"/>
        </w:rPr>
        <w:t xml:space="preserve"> 3.1. Анализ текущей ситуации по управлению твердыми бытовыми отходами</w:t>
      </w:r>
    </w:p>
    <w:bookmarkEnd w:id="48"/>
    <w:bookmarkStart w:name="z56" w:id="49"/>
    <w:p>
      <w:pPr>
        <w:spacing w:after="0"/>
        <w:ind w:left="0"/>
        <w:jc w:val="both"/>
      </w:pPr>
      <w:r>
        <w:rPr>
          <w:rFonts w:ascii="Times New Roman"/>
          <w:b w:val="false"/>
          <w:i w:val="false"/>
          <w:color w:val="000000"/>
          <w:sz w:val="28"/>
        </w:rPr>
        <w:t xml:space="preserve">
      Динамичный темп роста населения в Шемонаихинском районе, повышение уровня потребления, увеличение числа юридических лиц приводят к постоянной тенденции роста объемов коммунальных отходов. Особую проблему составляет утилизация твердых бытовых отходов, количество которых заметно возросло за последние несколько лет. </w:t>
      </w:r>
    </w:p>
    <w:bookmarkEnd w:id="49"/>
    <w:bookmarkStart w:name="z57" w:id="50"/>
    <w:p>
      <w:pPr>
        <w:spacing w:after="0"/>
        <w:ind w:left="0"/>
        <w:jc w:val="both"/>
      </w:pPr>
      <w:r>
        <w:rPr>
          <w:rFonts w:ascii="Times New Roman"/>
          <w:b w:val="false"/>
          <w:i w:val="false"/>
          <w:color w:val="000000"/>
          <w:sz w:val="28"/>
        </w:rPr>
        <w:t>
      Контейнеры в районе железные емкостью 0.75 куб.м. в количестве 1400 шт.</w:t>
      </w:r>
    </w:p>
    <w:bookmarkEnd w:id="50"/>
    <w:bookmarkStart w:name="z58" w:id="51"/>
    <w:p>
      <w:pPr>
        <w:spacing w:after="0"/>
        <w:ind w:left="0"/>
        <w:jc w:val="both"/>
      </w:pPr>
      <w:r>
        <w:rPr>
          <w:rFonts w:ascii="Times New Roman"/>
          <w:b w:val="false"/>
          <w:i w:val="false"/>
          <w:color w:val="000000"/>
          <w:sz w:val="28"/>
        </w:rPr>
        <w:t>
      На территории Шемонаихинского района имеется 1 действующий полигон твердо-бытовых отходов в городе Шемонаиха (кадастровый номер 05-086-001-560, расположенный 1,8 км к западу от жилой застройки г. Шемонаиха, площадь 10,05 га), который находится в доверительном управлении ТОО "Шемонаихинский КомХоз".</w:t>
      </w:r>
    </w:p>
    <w:bookmarkEnd w:id="51"/>
    <w:bookmarkStart w:name="z59" w:id="52"/>
    <w:p>
      <w:pPr>
        <w:spacing w:after="0"/>
        <w:ind w:left="0"/>
        <w:jc w:val="both"/>
      </w:pPr>
      <w:r>
        <w:rPr>
          <w:rFonts w:ascii="Times New Roman"/>
          <w:b w:val="false"/>
          <w:i w:val="false"/>
          <w:color w:val="000000"/>
          <w:sz w:val="28"/>
        </w:rPr>
        <w:t>
      Введен в эксплуатацию в 2009 году. Проектная вместимость полигона составляет 500 000 м3 уплотненных отходов. За период эксплуатации полигона по настоящее время на полигоне размещено 77740 тонн твердо-бытовых отходов, в том числе за 2023 год объем образованных отходов составил 7416 тонн.</w:t>
      </w:r>
    </w:p>
    <w:bookmarkEnd w:id="52"/>
    <w:bookmarkStart w:name="z60" w:id="53"/>
    <w:p>
      <w:pPr>
        <w:spacing w:after="0"/>
        <w:ind w:left="0"/>
        <w:jc w:val="both"/>
      </w:pPr>
      <w:r>
        <w:rPr>
          <w:rFonts w:ascii="Times New Roman"/>
          <w:b w:val="false"/>
          <w:i w:val="false"/>
          <w:color w:val="000000"/>
          <w:sz w:val="28"/>
        </w:rPr>
        <w:t>
      По г. Шемонаиха сбором, вывозом и захоронением твердых бытовых отходов занимается ТОО "Шемонаихинский КомХоз".</w:t>
      </w:r>
    </w:p>
    <w:bookmarkEnd w:id="53"/>
    <w:bookmarkStart w:name="z61" w:id="54"/>
    <w:p>
      <w:pPr>
        <w:spacing w:after="0"/>
        <w:ind w:left="0"/>
        <w:jc w:val="both"/>
      </w:pPr>
      <w:r>
        <w:rPr>
          <w:rFonts w:ascii="Times New Roman"/>
          <w:b w:val="false"/>
          <w:i w:val="false"/>
          <w:color w:val="000000"/>
          <w:sz w:val="28"/>
        </w:rPr>
        <w:t xml:space="preserve">
      В спектре обслуживания находятся социальные объекты г.Шемонаиха, такие как: центральная районная больница, школы, детские сады, а так же большая часть благоустроенного сектора города и неблагоустроенных домов с печным отоплением. </w:t>
      </w:r>
    </w:p>
    <w:bookmarkEnd w:id="54"/>
    <w:bookmarkStart w:name="z62" w:id="55"/>
    <w:p>
      <w:pPr>
        <w:spacing w:after="0"/>
        <w:ind w:left="0"/>
        <w:jc w:val="both"/>
      </w:pPr>
      <w:r>
        <w:rPr>
          <w:rFonts w:ascii="Times New Roman"/>
          <w:b w:val="false"/>
          <w:i w:val="false"/>
          <w:color w:val="000000"/>
          <w:sz w:val="28"/>
        </w:rPr>
        <w:t>
      С 1 октября 2013 года начал действовать ТОО "Уба Сервис", который оказывает услуги по сбору и вывозу коммунальных отходов. ТОО "Уба-Сервис" занимается сбором и вывозом коммунальных отходов в поселке Усть-Таловка и Усть-Таловском сельском округе, в городе Шемонаиха. Имеется потребность в приобретении мусоровоза с задней загрузкой вместимостью 10 куб.м. в количестве 1 ед. В поселке Усть-Таловка отсутствуют контейнерные площадки и поэтому –происходит подворовой вывоз отходов. Т.е. автомобиль согласно графику подъезжает к домам, и жители сами в бункер автомобиля выбрасывают мусор. Этот метод сбора выбрали на сходе жители поселка Усть-Таловка. Потребность в контейнерах имеется для лиц, проживающих в частном секторе Усть-Таловского округа и организаций, желающих поставить контейнер. В Шемонаихе ТОО "Уба-Сервис" работает с организациями и частными лицами у которых в большинстве своем имеются свои контейнеры. Планы по развитию могут иметь место при условии приобретения нового автомобиля. Незадействованные по вывозу отходов населенные пункты в районе имеются. Объем захоронения в среднем 10950 куб в год. Автомобиль фирмы работает ежедневно. Разгрузка 2 раз в день по 15 куб.</w:t>
      </w:r>
    </w:p>
    <w:bookmarkEnd w:id="55"/>
    <w:bookmarkStart w:name="z63" w:id="56"/>
    <w:p>
      <w:pPr>
        <w:spacing w:after="0"/>
        <w:ind w:left="0"/>
        <w:jc w:val="both"/>
      </w:pPr>
      <w:r>
        <w:rPr>
          <w:rFonts w:ascii="Times New Roman"/>
          <w:b w:val="false"/>
          <w:i w:val="false"/>
          <w:color w:val="000000"/>
          <w:sz w:val="28"/>
        </w:rPr>
        <w:t>
      С 2017 года на полигоне ТБО осуществляется сортировка отходов ручным способом, в процессе данной сортировки отходы, не подлежащие захоронению (пластик, бумага, метал, картон) после прохождения через гидропресс складируется для дальнейшей отправки на отечественные перерабатывающие предприятия для вторичной переработки. С 2017 года по 01.01.2024 года из объема ТБО 41063 тонн отсортировано 16438 тонн, в том числе за 2023 год отсортировано 2944 тонн.</w:t>
      </w:r>
    </w:p>
    <w:bookmarkEnd w:id="56"/>
    <w:bookmarkStart w:name="z64" w:id="5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Решения</w:t>
      </w:r>
      <w:r>
        <w:rPr>
          <w:rFonts w:ascii="Times New Roman"/>
          <w:b w:val="false"/>
          <w:i w:val="false"/>
          <w:color w:val="000000"/>
          <w:sz w:val="28"/>
        </w:rPr>
        <w:t xml:space="preserve"> Шемонаихинскогорайонного маслихата Восточно-Казахстанской области от 9 февраля 2024 года № 13/2-VIII, утверждены нормы образования и накопления коммунальных отходов по Шемонаихинскому району.</w:t>
      </w:r>
    </w:p>
    <w:bookmarkEnd w:id="57"/>
    <w:bookmarkStart w:name="z65" w:id="58"/>
    <w:p>
      <w:pPr>
        <w:spacing w:after="0"/>
        <w:ind w:left="0"/>
        <w:jc w:val="both"/>
      </w:pPr>
      <w:r>
        <w:rPr>
          <w:rFonts w:ascii="Times New Roman"/>
          <w:b w:val="false"/>
          <w:i w:val="false"/>
          <w:color w:val="000000"/>
          <w:sz w:val="28"/>
        </w:rPr>
        <w:t>
      Нормы образования и накопления коммунальных отходов по Шемонаихинскому району составили:</w:t>
      </w:r>
    </w:p>
    <w:bookmarkEnd w:id="58"/>
    <w:bookmarkStart w:name="z66" w:id="59"/>
    <w:p>
      <w:pPr>
        <w:spacing w:after="0"/>
        <w:ind w:left="0"/>
        <w:jc w:val="both"/>
      </w:pPr>
      <w:r>
        <w:rPr>
          <w:rFonts w:ascii="Times New Roman"/>
          <w:b w:val="false"/>
          <w:i w:val="false"/>
          <w:color w:val="000000"/>
          <w:sz w:val="28"/>
        </w:rPr>
        <w:t>
      - годовая норма на 1 жителя - 2,61 м3 (домовладения благоустроенные);</w:t>
      </w:r>
    </w:p>
    <w:bookmarkEnd w:id="59"/>
    <w:bookmarkStart w:name="z67" w:id="60"/>
    <w:p>
      <w:pPr>
        <w:spacing w:after="0"/>
        <w:ind w:left="0"/>
        <w:jc w:val="both"/>
      </w:pPr>
      <w:r>
        <w:rPr>
          <w:rFonts w:ascii="Times New Roman"/>
          <w:b w:val="false"/>
          <w:i w:val="false"/>
          <w:color w:val="000000"/>
          <w:sz w:val="28"/>
        </w:rPr>
        <w:t>
      - годовая норма на 1 жителя - 2,95 м3 (домовладения неблагоустроенные).</w:t>
      </w:r>
    </w:p>
    <w:bookmarkEnd w:id="60"/>
    <w:bookmarkStart w:name="z68" w:id="61"/>
    <w:p>
      <w:pPr>
        <w:spacing w:after="0"/>
        <w:ind w:left="0"/>
        <w:jc w:val="both"/>
      </w:pPr>
      <w:r>
        <w:rPr>
          <w:rFonts w:ascii="Times New Roman"/>
          <w:b w:val="false"/>
          <w:i w:val="false"/>
          <w:color w:val="000000"/>
          <w:sz w:val="28"/>
        </w:rPr>
        <w:t xml:space="preserve">
      Расчеты норм образования и накопления коммунальных отходов произведен согласно </w:t>
      </w:r>
      <w:r>
        <w:rPr>
          <w:rFonts w:ascii="Times New Roman"/>
          <w:b w:val="false"/>
          <w:i w:val="false"/>
          <w:color w:val="000000"/>
          <w:sz w:val="28"/>
        </w:rPr>
        <w:t>постановления</w:t>
      </w:r>
      <w:r>
        <w:rPr>
          <w:rFonts w:ascii="Times New Roman"/>
          <w:b w:val="false"/>
          <w:i w:val="false"/>
          <w:color w:val="000000"/>
          <w:sz w:val="28"/>
        </w:rPr>
        <w:t xml:space="preserve"> акимата Шемонаихинского района от 19 июля 2022 года № 236 "Об утверждении правил расчета норм образования и накопления коммунальных отходов по Шемонаихинскому району".</w:t>
      </w:r>
    </w:p>
    <w:bookmarkEnd w:id="61"/>
    <w:bookmarkStart w:name="z69" w:id="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Решения</w:t>
      </w:r>
      <w:r>
        <w:rPr>
          <w:rFonts w:ascii="Times New Roman"/>
          <w:b w:val="false"/>
          <w:i w:val="false"/>
          <w:color w:val="000000"/>
          <w:sz w:val="28"/>
        </w:rPr>
        <w:t xml:space="preserve"> Шемонаихинскогорайонного маслихата Восточно-Казахстанской области от 9 февраля 2024 года № 13/3-VIII, утверждены тарифы для населения, юридических лиц на сбор, транспортировку, сортировку и захоронение твердых бытовых отходов по Шемонаихинскому району (г. Шемонаиха, п. Усть-Таловка).</w:t>
      </w:r>
    </w:p>
    <w:bookmarkEnd w:id="62"/>
    <w:bookmarkStart w:name="z70" w:id="63"/>
    <w:p>
      <w:pPr>
        <w:spacing w:after="0"/>
        <w:ind w:left="0"/>
        <w:jc w:val="both"/>
      </w:pPr>
      <w:r>
        <w:rPr>
          <w:rFonts w:ascii="Times New Roman"/>
          <w:b w:val="false"/>
          <w:i w:val="false"/>
          <w:color w:val="000000"/>
          <w:sz w:val="28"/>
        </w:rPr>
        <w:t xml:space="preserve">
      Тарифы для населения на сбор, транспортировку, сортировку и захоронение твердых бытовых отходов составили: </w:t>
      </w:r>
    </w:p>
    <w:bookmarkEnd w:id="63"/>
    <w:bookmarkStart w:name="z71" w:id="64"/>
    <w:p>
      <w:pPr>
        <w:spacing w:after="0"/>
        <w:ind w:left="0"/>
        <w:jc w:val="both"/>
      </w:pPr>
      <w:r>
        <w:rPr>
          <w:rFonts w:ascii="Times New Roman"/>
          <w:b w:val="false"/>
          <w:i w:val="false"/>
          <w:color w:val="000000"/>
          <w:sz w:val="28"/>
        </w:rPr>
        <w:t>
      г. Шемонаиха:</w:t>
      </w:r>
    </w:p>
    <w:bookmarkEnd w:id="64"/>
    <w:bookmarkStart w:name="z72" w:id="65"/>
    <w:p>
      <w:pPr>
        <w:spacing w:after="0"/>
        <w:ind w:left="0"/>
        <w:jc w:val="both"/>
      </w:pPr>
      <w:r>
        <w:rPr>
          <w:rFonts w:ascii="Times New Roman"/>
          <w:b w:val="false"/>
          <w:i w:val="false"/>
          <w:color w:val="000000"/>
          <w:sz w:val="28"/>
        </w:rPr>
        <w:t>
      - тариф для населения на сбор, транспортировку, сортировку и захоронение твердых бытовых отходов на 1-го человека в месяц (благоустроенные домовладения) составляет 700,18 тенге с НДС;</w:t>
      </w:r>
    </w:p>
    <w:bookmarkEnd w:id="65"/>
    <w:bookmarkStart w:name="z73" w:id="66"/>
    <w:p>
      <w:pPr>
        <w:spacing w:after="0"/>
        <w:ind w:left="0"/>
        <w:jc w:val="both"/>
      </w:pPr>
      <w:r>
        <w:rPr>
          <w:rFonts w:ascii="Times New Roman"/>
          <w:b w:val="false"/>
          <w:i w:val="false"/>
          <w:color w:val="000000"/>
          <w:sz w:val="28"/>
        </w:rPr>
        <w:t>
      - тариф для населения на сбор, транспортировку, сортировку и захоронение твердых бытовых отходов на 1-го человека в месяц (неблагоустроенные домовладения) составляет 791,39 тенге с НДС;</w:t>
      </w:r>
    </w:p>
    <w:bookmarkEnd w:id="66"/>
    <w:bookmarkStart w:name="z74" w:id="67"/>
    <w:p>
      <w:pPr>
        <w:spacing w:after="0"/>
        <w:ind w:left="0"/>
        <w:jc w:val="both"/>
      </w:pPr>
      <w:r>
        <w:rPr>
          <w:rFonts w:ascii="Times New Roman"/>
          <w:b w:val="false"/>
          <w:i w:val="false"/>
          <w:color w:val="000000"/>
          <w:sz w:val="28"/>
        </w:rPr>
        <w:t>
      - годовой тариф на 1м³ составляет 3219,22 тенге с НДС.</w:t>
      </w:r>
    </w:p>
    <w:bookmarkEnd w:id="67"/>
    <w:bookmarkStart w:name="z75" w:id="68"/>
    <w:p>
      <w:pPr>
        <w:spacing w:after="0"/>
        <w:ind w:left="0"/>
        <w:jc w:val="both"/>
      </w:pPr>
      <w:r>
        <w:rPr>
          <w:rFonts w:ascii="Times New Roman"/>
          <w:b w:val="false"/>
          <w:i w:val="false"/>
          <w:color w:val="000000"/>
          <w:sz w:val="28"/>
        </w:rPr>
        <w:t>
      п. Усть-Таловка:</w:t>
      </w:r>
    </w:p>
    <w:bookmarkEnd w:id="68"/>
    <w:bookmarkStart w:name="z76" w:id="69"/>
    <w:p>
      <w:pPr>
        <w:spacing w:after="0"/>
        <w:ind w:left="0"/>
        <w:jc w:val="both"/>
      </w:pPr>
      <w:r>
        <w:rPr>
          <w:rFonts w:ascii="Times New Roman"/>
          <w:b w:val="false"/>
          <w:i w:val="false"/>
          <w:color w:val="000000"/>
          <w:sz w:val="28"/>
        </w:rPr>
        <w:t>
      - тариф для населения на сбор, транспортировку, сортировку и захоронение твердых бытовых отходов на 1-го человека в месяц (благоустроенные домовладения) составляет 700,05 тенге с НДС;</w:t>
      </w:r>
    </w:p>
    <w:bookmarkEnd w:id="69"/>
    <w:bookmarkStart w:name="z77" w:id="70"/>
    <w:p>
      <w:pPr>
        <w:spacing w:after="0"/>
        <w:ind w:left="0"/>
        <w:jc w:val="both"/>
      </w:pPr>
      <w:r>
        <w:rPr>
          <w:rFonts w:ascii="Times New Roman"/>
          <w:b w:val="false"/>
          <w:i w:val="false"/>
          <w:color w:val="000000"/>
          <w:sz w:val="28"/>
        </w:rPr>
        <w:t>
      - тариф для населения на сбор, транспортировку, сортировку и захоронение твердых бытовых отходов на 1-го человека в месяц (неблагоустроенные домовладения) составляет 791,25 тенге с НДС;</w:t>
      </w:r>
    </w:p>
    <w:bookmarkEnd w:id="70"/>
    <w:bookmarkStart w:name="z78" w:id="71"/>
    <w:p>
      <w:pPr>
        <w:spacing w:after="0"/>
        <w:ind w:left="0"/>
        <w:jc w:val="both"/>
      </w:pPr>
      <w:r>
        <w:rPr>
          <w:rFonts w:ascii="Times New Roman"/>
          <w:b w:val="false"/>
          <w:i w:val="false"/>
          <w:color w:val="000000"/>
          <w:sz w:val="28"/>
        </w:rPr>
        <w:t>
      - годовой тариф на 1м³ составляет 3218,66 тенге с НДС.</w:t>
      </w:r>
    </w:p>
    <w:bookmarkEnd w:id="71"/>
    <w:bookmarkStart w:name="z79" w:id="72"/>
    <w:p>
      <w:pPr>
        <w:spacing w:after="0"/>
        <w:ind w:left="0"/>
        <w:jc w:val="both"/>
      </w:pPr>
      <w:r>
        <w:rPr>
          <w:rFonts w:ascii="Times New Roman"/>
          <w:b w:val="false"/>
          <w:i w:val="false"/>
          <w:color w:val="000000"/>
          <w:sz w:val="28"/>
        </w:rPr>
        <w:t>
      В рамках проведения благоустройства и санитарной очистки территории населенных пунктов Шемонаихинского района ежегодно выделяются денежные средства из местного бюджета на санитарную очистку и ликвидацию несанкционированных свалок:</w:t>
      </w:r>
    </w:p>
    <w:bookmarkEnd w:id="72"/>
    <w:bookmarkStart w:name="z80" w:id="73"/>
    <w:p>
      <w:pPr>
        <w:spacing w:after="0"/>
        <w:ind w:left="0"/>
        <w:jc w:val="both"/>
      </w:pPr>
      <w:r>
        <w:rPr>
          <w:rFonts w:ascii="Times New Roman"/>
          <w:b w:val="false"/>
          <w:i w:val="false"/>
          <w:color w:val="000000"/>
          <w:sz w:val="28"/>
        </w:rPr>
        <w:t>
      - в 2022 году выделено 36,483 млн.тенге,</w:t>
      </w:r>
    </w:p>
    <w:bookmarkEnd w:id="73"/>
    <w:bookmarkStart w:name="z81" w:id="74"/>
    <w:p>
      <w:pPr>
        <w:spacing w:after="0"/>
        <w:ind w:left="0"/>
        <w:jc w:val="both"/>
      </w:pPr>
      <w:r>
        <w:rPr>
          <w:rFonts w:ascii="Times New Roman"/>
          <w:b w:val="false"/>
          <w:i w:val="false"/>
          <w:color w:val="000000"/>
          <w:sz w:val="28"/>
        </w:rPr>
        <w:t>
      - в 2023 году выделено 37,448 млн.тенге,</w:t>
      </w:r>
    </w:p>
    <w:bookmarkEnd w:id="74"/>
    <w:bookmarkStart w:name="z82" w:id="75"/>
    <w:p>
      <w:pPr>
        <w:spacing w:after="0"/>
        <w:ind w:left="0"/>
        <w:jc w:val="both"/>
      </w:pPr>
      <w:r>
        <w:rPr>
          <w:rFonts w:ascii="Times New Roman"/>
          <w:b w:val="false"/>
          <w:i w:val="false"/>
          <w:color w:val="000000"/>
          <w:sz w:val="28"/>
        </w:rPr>
        <w:t>
      - в 2024 году выделено 36,704 млн.тенге.</w:t>
      </w:r>
    </w:p>
    <w:bookmarkEnd w:id="75"/>
    <w:bookmarkStart w:name="z83" w:id="76"/>
    <w:p>
      <w:pPr>
        <w:spacing w:after="0"/>
        <w:ind w:left="0"/>
        <w:jc w:val="both"/>
      </w:pPr>
      <w:r>
        <w:rPr>
          <w:rFonts w:ascii="Times New Roman"/>
          <w:b w:val="false"/>
          <w:i w:val="false"/>
          <w:color w:val="000000"/>
          <w:sz w:val="28"/>
        </w:rPr>
        <w:t>
      ТОО "Шемонаихинский ком-хоз" осуществляет деятельность по сбору, вывозу и транспортировке твердо-бытовых отходов в г. Шемонаиха, а также их захоронения, для обеспечения бесперебойного и качественного оказания услуг имеются потребности:</w:t>
      </w:r>
    </w:p>
    <w:bookmarkEnd w:id="76"/>
    <w:bookmarkStart w:name="z84" w:id="77"/>
    <w:p>
      <w:pPr>
        <w:spacing w:after="0"/>
        <w:ind w:left="0"/>
        <w:jc w:val="both"/>
      </w:pPr>
      <w:r>
        <w:rPr>
          <w:rFonts w:ascii="Times New Roman"/>
          <w:b w:val="false"/>
          <w:i w:val="false"/>
          <w:color w:val="000000"/>
          <w:sz w:val="28"/>
        </w:rPr>
        <w:t>
      1. Для охвата по предоставлению услуг по вывозу, сбору и транспортировке твердо-бытовых отходов образующихся у жителей поселков и сел Шемонаихинского района не имеющих централизованного вывоза ТБО</w:t>
      </w:r>
    </w:p>
    <w:bookmarkEnd w:id="77"/>
    <w:bookmarkStart w:name="z85" w:id="78"/>
    <w:p>
      <w:pPr>
        <w:spacing w:after="0"/>
        <w:ind w:left="0"/>
        <w:jc w:val="both"/>
      </w:pPr>
      <w:r>
        <w:rPr>
          <w:rFonts w:ascii="Times New Roman"/>
          <w:b w:val="false"/>
          <w:i w:val="false"/>
          <w:color w:val="000000"/>
          <w:sz w:val="28"/>
        </w:rPr>
        <w:t>
      2. приобретение мусоровозов с задней загрузкой объемом бункера 16 м3 – 2 единицы.</w:t>
      </w:r>
    </w:p>
    <w:bookmarkEnd w:id="78"/>
    <w:bookmarkStart w:name="z86" w:id="79"/>
    <w:p>
      <w:pPr>
        <w:spacing w:after="0"/>
        <w:ind w:left="0"/>
        <w:jc w:val="both"/>
      </w:pPr>
      <w:r>
        <w:rPr>
          <w:rFonts w:ascii="Times New Roman"/>
          <w:b w:val="false"/>
          <w:i w:val="false"/>
          <w:color w:val="000000"/>
          <w:sz w:val="28"/>
        </w:rPr>
        <w:t>
      3. Приобретение контейнеров объемом 0,75 м3 для наибольшего охвата абонентов частного сектора г. Шемонаиха - 500 единиц.</w:t>
      </w:r>
    </w:p>
    <w:bookmarkEnd w:id="79"/>
    <w:bookmarkStart w:name="z87" w:id="80"/>
    <w:p>
      <w:pPr>
        <w:spacing w:after="0"/>
        <w:ind w:left="0"/>
        <w:jc w:val="both"/>
      </w:pPr>
      <w:r>
        <w:rPr>
          <w:rFonts w:ascii="Times New Roman"/>
          <w:b w:val="false"/>
          <w:i w:val="false"/>
          <w:color w:val="000000"/>
          <w:sz w:val="28"/>
        </w:rPr>
        <w:t>
      4. Приобретении мусоровозов с боковой загрузкой объемом бункера 12 м3 - 2 единицы для своевременного вывоза ТБО с частного сектора</w:t>
      </w:r>
    </w:p>
    <w:bookmarkEnd w:id="80"/>
    <w:bookmarkStart w:name="z88" w:id="81"/>
    <w:p>
      <w:pPr>
        <w:spacing w:after="0"/>
        <w:ind w:left="0"/>
        <w:jc w:val="both"/>
      </w:pPr>
      <w:r>
        <w:rPr>
          <w:rFonts w:ascii="Times New Roman"/>
          <w:b w:val="false"/>
          <w:i w:val="false"/>
          <w:color w:val="000000"/>
          <w:sz w:val="28"/>
        </w:rPr>
        <w:t>
      5. Ограждении по периметру полигона;</w:t>
      </w:r>
    </w:p>
    <w:bookmarkEnd w:id="81"/>
    <w:bookmarkStart w:name="z89" w:id="82"/>
    <w:p>
      <w:pPr>
        <w:spacing w:after="0"/>
        <w:ind w:left="0"/>
        <w:jc w:val="both"/>
      </w:pPr>
      <w:r>
        <w:rPr>
          <w:rFonts w:ascii="Times New Roman"/>
          <w:b w:val="false"/>
          <w:i w:val="false"/>
          <w:color w:val="000000"/>
          <w:sz w:val="28"/>
        </w:rPr>
        <w:t>
      6. Приобретения весового оборудования для осуществления деятельности согласно экологическому кодексу Республики Казахстан;</w:t>
      </w:r>
    </w:p>
    <w:bookmarkEnd w:id="82"/>
    <w:bookmarkStart w:name="z90" w:id="83"/>
    <w:p>
      <w:pPr>
        <w:spacing w:after="0"/>
        <w:ind w:left="0"/>
        <w:jc w:val="both"/>
      </w:pPr>
      <w:r>
        <w:rPr>
          <w:rFonts w:ascii="Times New Roman"/>
          <w:b w:val="false"/>
          <w:i w:val="false"/>
          <w:color w:val="000000"/>
          <w:sz w:val="28"/>
        </w:rPr>
        <w:t>
      7. Приобретение оборудования для сжигания мусора при этом вырабатывая электроэнергию – для переработки и сокращения объемов на полигоне твердо-бытовых отходов и как альтернатива подключения к линии электропередачи;</w:t>
      </w:r>
    </w:p>
    <w:bookmarkEnd w:id="83"/>
    <w:bookmarkStart w:name="z91" w:id="84"/>
    <w:p>
      <w:pPr>
        <w:spacing w:after="0"/>
        <w:ind w:left="0"/>
        <w:jc w:val="both"/>
      </w:pPr>
      <w:r>
        <w:rPr>
          <w:rFonts w:ascii="Times New Roman"/>
          <w:b w:val="false"/>
          <w:i w:val="false"/>
          <w:color w:val="000000"/>
          <w:sz w:val="28"/>
        </w:rPr>
        <w:t>
      8. Приобретение пресса для вторичного сырья ПЭТ и картона.</w:t>
      </w:r>
    </w:p>
    <w:bookmarkEnd w:id="84"/>
    <w:bookmarkStart w:name="z92" w:id="85"/>
    <w:p>
      <w:pPr>
        <w:spacing w:after="0"/>
        <w:ind w:left="0"/>
        <w:jc w:val="both"/>
      </w:pPr>
      <w:r>
        <w:rPr>
          <w:rFonts w:ascii="Times New Roman"/>
          <w:b w:val="false"/>
          <w:i w:val="false"/>
          <w:color w:val="000000"/>
          <w:sz w:val="28"/>
        </w:rPr>
        <w:t>
      Району необходимо ежегодно менять более 100 шт. контейнеров, требующих замены в связи с негодностью.</w:t>
      </w:r>
    </w:p>
    <w:bookmarkEnd w:id="85"/>
    <w:bookmarkStart w:name="z93" w:id="86"/>
    <w:p>
      <w:pPr>
        <w:spacing w:after="0"/>
        <w:ind w:left="0"/>
        <w:jc w:val="both"/>
      </w:pPr>
      <w:r>
        <w:rPr>
          <w:rFonts w:ascii="Times New Roman"/>
          <w:b w:val="false"/>
          <w:i w:val="false"/>
          <w:color w:val="000000"/>
          <w:sz w:val="28"/>
        </w:rPr>
        <w:t>
      На рынке стоимость 1 пластикового контейнера 80 тыс. тенге, они отличаются легкостью и качеством при эксплуатации, по сравнению с дорогой в 5 раза оцинкованной металлической. Однако наличие в составе ТБО золы вынуждает устанавливать металлические контейнера.</w:t>
      </w:r>
    </w:p>
    <w:bookmarkEnd w:id="86"/>
    <w:bookmarkStart w:name="z94" w:id="87"/>
    <w:p>
      <w:pPr>
        <w:spacing w:after="0"/>
        <w:ind w:left="0"/>
        <w:jc w:val="both"/>
      </w:pPr>
      <w:r>
        <w:rPr>
          <w:rFonts w:ascii="Times New Roman"/>
          <w:b w:val="false"/>
          <w:i w:val="false"/>
          <w:color w:val="000000"/>
          <w:sz w:val="28"/>
        </w:rPr>
        <w:t xml:space="preserve">
      При строительстве новых домов в районе необходимо предусмотреть установку мусорных площадок учитывая доступность заезда мусоровозов, учесть количество жителей и количество контейнеров по нормам накопления ТБО, т.е. учесть нагрузку и частоту вывоза ТБО. </w:t>
      </w:r>
    </w:p>
    <w:bookmarkEnd w:id="87"/>
    <w:bookmarkStart w:name="z95" w:id="88"/>
    <w:p>
      <w:pPr>
        <w:spacing w:after="0"/>
        <w:ind w:left="0"/>
        <w:jc w:val="both"/>
      </w:pPr>
      <w:r>
        <w:rPr>
          <w:rFonts w:ascii="Times New Roman"/>
          <w:b w:val="false"/>
          <w:i w:val="false"/>
          <w:color w:val="000000"/>
          <w:sz w:val="28"/>
        </w:rPr>
        <w:t xml:space="preserve">
      Существует проблема с постоянной несвоевременной оплатой лицевых счетов. </w:t>
      </w:r>
    </w:p>
    <w:bookmarkEnd w:id="88"/>
    <w:bookmarkStart w:name="z96" w:id="89"/>
    <w:p>
      <w:pPr>
        <w:spacing w:after="0"/>
        <w:ind w:left="0"/>
        <w:jc w:val="both"/>
      </w:pPr>
      <w:r>
        <w:rPr>
          <w:rFonts w:ascii="Times New Roman"/>
          <w:b w:val="false"/>
          <w:i w:val="false"/>
          <w:color w:val="000000"/>
          <w:sz w:val="28"/>
        </w:rPr>
        <w:t xml:space="preserve">
      Коммерческий сектор района обслуживается на основании индивидуальных договоров, заключаемых между заказчиком и МВО. Организации государственного сектора обслуживаются в соответствии с законодательством о государственных закупках. </w:t>
      </w:r>
    </w:p>
    <w:bookmarkEnd w:id="89"/>
    <w:bookmarkStart w:name="z97" w:id="90"/>
    <w:p>
      <w:pPr>
        <w:spacing w:after="0"/>
        <w:ind w:left="0"/>
        <w:jc w:val="both"/>
      </w:pPr>
      <w:r>
        <w:rPr>
          <w:rFonts w:ascii="Times New Roman"/>
          <w:b w:val="false"/>
          <w:i w:val="false"/>
          <w:color w:val="000000"/>
          <w:sz w:val="28"/>
        </w:rPr>
        <w:t>
      В рамках мониторинга выявляются и ликвидируются стихийные свалки на территории Шемонаихинского района.</w:t>
      </w:r>
    </w:p>
    <w:bookmarkEnd w:id="90"/>
    <w:bookmarkStart w:name="z98" w:id="91"/>
    <w:p>
      <w:pPr>
        <w:spacing w:after="0"/>
        <w:ind w:left="0"/>
        <w:jc w:val="both"/>
      </w:pPr>
      <w:r>
        <w:rPr>
          <w:rFonts w:ascii="Times New Roman"/>
          <w:b w:val="false"/>
          <w:i w:val="false"/>
          <w:color w:val="000000"/>
          <w:sz w:val="28"/>
        </w:rPr>
        <w:t>
      Благодаря изменению схемы управления отходами уменьшатся объемы ТБО, направляемые ранее на захоронение на полигон.</w:t>
      </w:r>
    </w:p>
    <w:bookmarkEnd w:id="91"/>
    <w:bookmarkStart w:name="z99" w:id="92"/>
    <w:p>
      <w:pPr>
        <w:spacing w:after="0"/>
        <w:ind w:left="0"/>
        <w:jc w:val="both"/>
      </w:pPr>
      <w:r>
        <w:rPr>
          <w:rFonts w:ascii="Times New Roman"/>
          <w:b w:val="false"/>
          <w:i w:val="false"/>
          <w:color w:val="000000"/>
          <w:sz w:val="28"/>
        </w:rPr>
        <w:t xml:space="preserve">
      Остаются проблемные вопросы по внедрению бестарного метода сбора отходов в частном жилом секторе, внедрению раздельного сбора отходов и развитию пунктов приема вторичного сырья, утилизации иловых осадков, строительству площадок для сбора строительных и крупногабаритных отходов и пр. </w:t>
      </w:r>
    </w:p>
    <w:bookmarkEnd w:id="92"/>
    <w:bookmarkStart w:name="z1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4"/>
    <w:p>
      <w:pPr>
        <w:spacing w:after="0"/>
        <w:ind w:left="0"/>
        <w:jc w:val="left"/>
      </w:pPr>
      <w:r>
        <w:rPr>
          <w:rFonts w:ascii="Times New Roman"/>
          <w:b/>
          <w:i w:val="false"/>
          <w:color w:val="000000"/>
        </w:rPr>
        <w:t xml:space="preserve"> 3.1.1. Анализ текущей ситуации по вывозу твердых бытовых отходов</w:t>
      </w:r>
    </w:p>
    <w:bookmarkEnd w:id="94"/>
    <w:bookmarkStart w:name="z102" w:id="95"/>
    <w:p>
      <w:pPr>
        <w:spacing w:after="0"/>
        <w:ind w:left="0"/>
        <w:jc w:val="both"/>
      </w:pPr>
      <w:r>
        <w:rPr>
          <w:rFonts w:ascii="Times New Roman"/>
          <w:b w:val="false"/>
          <w:i w:val="false"/>
          <w:color w:val="000000"/>
          <w:sz w:val="28"/>
        </w:rPr>
        <w:t xml:space="preserve">
      В соответствии с Экологическим кодексом РК, </w:t>
      </w:r>
      <w:r>
        <w:rPr>
          <w:rFonts w:ascii="Times New Roman"/>
          <w:b w:val="false"/>
          <w:i w:val="false"/>
          <w:color w:val="000000"/>
          <w:sz w:val="28"/>
        </w:rPr>
        <w:t>статья 368</w:t>
      </w:r>
      <w:r>
        <w:rPr>
          <w:rFonts w:ascii="Times New Roman"/>
          <w:b w:val="false"/>
          <w:i w:val="false"/>
          <w:color w:val="000000"/>
          <w:sz w:val="28"/>
        </w:rPr>
        <w:t xml:space="preserve"> требования к транспортировке коммунальных отходов, 4. Субъекты предпринимательства, осуществляющие деятельность по транспортировке коммунальных отходов, при оказании соответствующих услуг должны соблюдать следующие требования:</w:t>
      </w:r>
    </w:p>
    <w:bookmarkEnd w:id="95"/>
    <w:bookmarkStart w:name="z103" w:id="96"/>
    <w:p>
      <w:pPr>
        <w:spacing w:after="0"/>
        <w:ind w:left="0"/>
        <w:jc w:val="both"/>
      </w:pPr>
      <w:r>
        <w:rPr>
          <w:rFonts w:ascii="Times New Roman"/>
          <w:b w:val="false"/>
          <w:i w:val="false"/>
          <w:color w:val="000000"/>
          <w:sz w:val="28"/>
        </w:rPr>
        <w:t>
      1) использовать специально оборудованные транспортные средства, предназначенные для транспортировки коммунальных отходов;</w:t>
      </w:r>
    </w:p>
    <w:bookmarkEnd w:id="96"/>
    <w:bookmarkStart w:name="z104" w:id="97"/>
    <w:p>
      <w:pPr>
        <w:spacing w:after="0"/>
        <w:ind w:left="0"/>
        <w:jc w:val="both"/>
      </w:pPr>
      <w:r>
        <w:rPr>
          <w:rFonts w:ascii="Times New Roman"/>
          <w:b w:val="false"/>
          <w:i w:val="false"/>
          <w:color w:val="000000"/>
          <w:sz w:val="28"/>
        </w:rPr>
        <w:t>
      2) оборудовать транспортные средства, указанные в подпункте 1) настоящего пункта,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97"/>
    <w:bookmarkStart w:name="z105" w:id="98"/>
    <w:p>
      <w:pPr>
        <w:spacing w:after="0"/>
        <w:ind w:left="0"/>
        <w:jc w:val="both"/>
      </w:pPr>
      <w:r>
        <w:rPr>
          <w:rFonts w:ascii="Times New Roman"/>
          <w:b w:val="false"/>
          <w:i w:val="false"/>
          <w:color w:val="000000"/>
          <w:sz w:val="28"/>
        </w:rPr>
        <w:t>
      3) заключать договоры с собственниками коммунальных отходов по типовой форме, установленной правилами управления коммунальными отходами;</w:t>
      </w:r>
    </w:p>
    <w:bookmarkEnd w:id="98"/>
    <w:bookmarkStart w:name="z106" w:id="99"/>
    <w:p>
      <w:pPr>
        <w:spacing w:after="0"/>
        <w:ind w:left="0"/>
        <w:jc w:val="both"/>
      </w:pPr>
      <w:r>
        <w:rPr>
          <w:rFonts w:ascii="Times New Roman"/>
          <w:b w:val="false"/>
          <w:i w:val="false"/>
          <w:color w:val="000000"/>
          <w:sz w:val="28"/>
        </w:rPr>
        <w:t>
      4) соблюдать требования действующего законодательства Республики Казахстан.</w:t>
      </w:r>
    </w:p>
    <w:bookmarkEnd w:id="99"/>
    <w:bookmarkStart w:name="z107" w:id="100"/>
    <w:p>
      <w:pPr>
        <w:spacing w:after="0"/>
        <w:ind w:left="0"/>
        <w:jc w:val="both"/>
      </w:pPr>
      <w:r>
        <w:rPr>
          <w:rFonts w:ascii="Times New Roman"/>
          <w:b w:val="false"/>
          <w:i w:val="false"/>
          <w:color w:val="000000"/>
          <w:sz w:val="28"/>
        </w:rPr>
        <w:t xml:space="preserve">
      В то же время несовершенство действующего природоохранного законодательства не позволяет устанавливать запрет на вывоз коммунальных отходов самостоятельно либо с привлечением техники неспециализированных мусоровывозящих организаций. </w:t>
      </w:r>
    </w:p>
    <w:bookmarkEnd w:id="100"/>
    <w:bookmarkStart w:name="z108" w:id="101"/>
    <w:p>
      <w:pPr>
        <w:spacing w:after="0"/>
        <w:ind w:left="0"/>
        <w:jc w:val="left"/>
      </w:pPr>
      <w:r>
        <w:rPr>
          <w:rFonts w:ascii="Times New Roman"/>
          <w:b/>
          <w:i w:val="false"/>
          <w:color w:val="000000"/>
        </w:rPr>
        <w:t xml:space="preserve"> 3.1.2. Анализ текущей ситуации по сортировке и переработке твердых бытовых отходов</w:t>
      </w:r>
    </w:p>
    <w:bookmarkEnd w:id="101"/>
    <w:bookmarkStart w:name="z109" w:id="102"/>
    <w:p>
      <w:pPr>
        <w:spacing w:after="0"/>
        <w:ind w:left="0"/>
        <w:jc w:val="both"/>
      </w:pPr>
      <w:r>
        <w:rPr>
          <w:rFonts w:ascii="Times New Roman"/>
          <w:b w:val="false"/>
          <w:i w:val="false"/>
          <w:color w:val="000000"/>
          <w:sz w:val="28"/>
        </w:rPr>
        <w:t>
      На территории полигона процесс сортировки отходов включает в себя следующие технологические операции:</w:t>
      </w:r>
    </w:p>
    <w:bookmarkEnd w:id="102"/>
    <w:bookmarkStart w:name="z110" w:id="103"/>
    <w:p>
      <w:pPr>
        <w:spacing w:after="0"/>
        <w:ind w:left="0"/>
        <w:jc w:val="both"/>
      </w:pPr>
      <w:r>
        <w:rPr>
          <w:rFonts w:ascii="Times New Roman"/>
          <w:b w:val="false"/>
          <w:i w:val="false"/>
          <w:color w:val="000000"/>
          <w:sz w:val="28"/>
        </w:rPr>
        <w:t>
      - прием отходов;</w:t>
      </w:r>
    </w:p>
    <w:bookmarkEnd w:id="103"/>
    <w:bookmarkStart w:name="z111" w:id="104"/>
    <w:p>
      <w:pPr>
        <w:spacing w:after="0"/>
        <w:ind w:left="0"/>
        <w:jc w:val="both"/>
      </w:pPr>
      <w:r>
        <w:rPr>
          <w:rFonts w:ascii="Times New Roman"/>
          <w:b w:val="false"/>
          <w:i w:val="false"/>
          <w:color w:val="000000"/>
          <w:sz w:val="28"/>
        </w:rPr>
        <w:t>
      - разгрузка отходов на участке разгрузки ТБО;</w:t>
      </w:r>
    </w:p>
    <w:bookmarkEnd w:id="104"/>
    <w:bookmarkStart w:name="z112" w:id="105"/>
    <w:p>
      <w:pPr>
        <w:spacing w:after="0"/>
        <w:ind w:left="0"/>
        <w:jc w:val="both"/>
      </w:pPr>
      <w:r>
        <w:rPr>
          <w:rFonts w:ascii="Times New Roman"/>
          <w:b w:val="false"/>
          <w:i w:val="false"/>
          <w:color w:val="000000"/>
          <w:sz w:val="28"/>
        </w:rPr>
        <w:t>
      - ручная разборка ТБО с отбором утильных фракций.</w:t>
      </w:r>
    </w:p>
    <w:bookmarkEnd w:id="105"/>
    <w:bookmarkStart w:name="z113" w:id="106"/>
    <w:p>
      <w:pPr>
        <w:spacing w:after="0"/>
        <w:ind w:left="0"/>
        <w:jc w:val="left"/>
      </w:pPr>
      <w:r>
        <w:rPr>
          <w:rFonts w:ascii="Times New Roman"/>
          <w:b/>
          <w:i w:val="false"/>
          <w:color w:val="000000"/>
        </w:rPr>
        <w:t xml:space="preserve"> - Анализ текущей ситуации по захоронению твердых бытовых отходов</w:t>
      </w:r>
    </w:p>
    <w:bookmarkEnd w:id="106"/>
    <w:bookmarkStart w:name="z114" w:id="107"/>
    <w:p>
      <w:pPr>
        <w:spacing w:after="0"/>
        <w:ind w:left="0"/>
        <w:jc w:val="both"/>
      </w:pPr>
      <w:r>
        <w:rPr>
          <w:rFonts w:ascii="Times New Roman"/>
          <w:b w:val="false"/>
          <w:i w:val="false"/>
          <w:color w:val="000000"/>
          <w:sz w:val="28"/>
        </w:rPr>
        <w:t>
      На территории Шемонаихинского района имеется 1 действующий полигон твердо-бытовых отходов в городе Шемонаиха (кадастровый номер 05-086-001-560, расположенный 1,8 км к западу от жилой застройки г. Шемонаиха, площадь 10,05 га), который находится в доверительном управлении ТОО "Шемонаихинский КомХоз".</w:t>
      </w:r>
    </w:p>
    <w:bookmarkEnd w:id="107"/>
    <w:bookmarkStart w:name="z115" w:id="108"/>
    <w:p>
      <w:pPr>
        <w:spacing w:after="0"/>
        <w:ind w:left="0"/>
        <w:jc w:val="both"/>
      </w:pPr>
      <w:r>
        <w:rPr>
          <w:rFonts w:ascii="Times New Roman"/>
          <w:b w:val="false"/>
          <w:i w:val="false"/>
          <w:color w:val="000000"/>
          <w:sz w:val="28"/>
        </w:rPr>
        <w:t>
      Введен в эксплуатацию в 2009 году. Проектная вместимость полигона составляет 500 000 м3 уплотненных отходов. За период эксплуатации полигона по настоящее время на полигоне размещено 77740 тонн твердо-бытовых отходов, в том числе за 2023 год объем образованных отходов составил 7416 тонн.</w:t>
      </w:r>
    </w:p>
    <w:bookmarkEnd w:id="108"/>
    <w:bookmarkStart w:name="z116" w:id="109"/>
    <w:p>
      <w:pPr>
        <w:spacing w:after="0"/>
        <w:ind w:left="0"/>
        <w:jc w:val="both"/>
      </w:pPr>
      <w:r>
        <w:rPr>
          <w:rFonts w:ascii="Times New Roman"/>
          <w:b w:val="false"/>
          <w:i w:val="false"/>
          <w:color w:val="000000"/>
          <w:sz w:val="28"/>
        </w:rPr>
        <w:t>
      Для обеспечения своевременной подготовки и соблюдения технологической последовательности работ при рекультивации полигона предусматривается:</w:t>
      </w:r>
    </w:p>
    <w:bookmarkEnd w:id="109"/>
    <w:bookmarkStart w:name="z117" w:id="110"/>
    <w:p>
      <w:pPr>
        <w:spacing w:after="0"/>
        <w:ind w:left="0"/>
        <w:jc w:val="both"/>
      </w:pPr>
      <w:r>
        <w:rPr>
          <w:rFonts w:ascii="Times New Roman"/>
          <w:b w:val="false"/>
          <w:i w:val="false"/>
          <w:color w:val="000000"/>
          <w:sz w:val="28"/>
        </w:rPr>
        <w:t>
      ●подготовительный период:</w:t>
      </w:r>
    </w:p>
    <w:bookmarkEnd w:id="110"/>
    <w:bookmarkStart w:name="z118" w:id="111"/>
    <w:p>
      <w:pPr>
        <w:spacing w:after="0"/>
        <w:ind w:left="0"/>
        <w:jc w:val="both"/>
      </w:pPr>
      <w:r>
        <w:rPr>
          <w:rFonts w:ascii="Times New Roman"/>
          <w:b w:val="false"/>
          <w:i w:val="false"/>
          <w:color w:val="000000"/>
          <w:sz w:val="28"/>
        </w:rPr>
        <w:t>
      ●техническая рекультивация основного тела полигона ТБО с устройством системы дегазации и верхнего защитного экрана;</w:t>
      </w:r>
    </w:p>
    <w:bookmarkEnd w:id="111"/>
    <w:bookmarkStart w:name="z119" w:id="112"/>
    <w:p>
      <w:pPr>
        <w:spacing w:after="0"/>
        <w:ind w:left="0"/>
        <w:jc w:val="both"/>
      </w:pPr>
      <w:r>
        <w:rPr>
          <w:rFonts w:ascii="Times New Roman"/>
          <w:b w:val="false"/>
          <w:i w:val="false"/>
          <w:color w:val="000000"/>
          <w:sz w:val="28"/>
        </w:rPr>
        <w:t>
      ●расширение действующего полигона для устройства карт складирования ТБО (на период рекультивации) и административно-хозяйственной зоны</w:t>
      </w:r>
    </w:p>
    <w:bookmarkEnd w:id="112"/>
    <w:bookmarkStart w:name="z120" w:id="113"/>
    <w:p>
      <w:pPr>
        <w:spacing w:after="0"/>
        <w:ind w:left="0"/>
        <w:jc w:val="both"/>
      </w:pPr>
      <w:r>
        <w:rPr>
          <w:rFonts w:ascii="Times New Roman"/>
          <w:b w:val="false"/>
          <w:i w:val="false"/>
          <w:color w:val="000000"/>
          <w:sz w:val="28"/>
        </w:rPr>
        <w:t>
      ●биологическая рекультивация основного тела полигона;</w:t>
      </w:r>
    </w:p>
    <w:bookmarkEnd w:id="113"/>
    <w:bookmarkStart w:name="z121" w:id="114"/>
    <w:p>
      <w:pPr>
        <w:spacing w:after="0"/>
        <w:ind w:left="0"/>
        <w:jc w:val="both"/>
      </w:pPr>
      <w:r>
        <w:rPr>
          <w:rFonts w:ascii="Times New Roman"/>
          <w:b w:val="false"/>
          <w:i w:val="false"/>
          <w:color w:val="000000"/>
          <w:sz w:val="28"/>
        </w:rPr>
        <w:t>
      ●внешнее электроснабжение.</w:t>
      </w:r>
    </w:p>
    <w:bookmarkEnd w:id="114"/>
    <w:bookmarkStart w:name="z122" w:id="115"/>
    <w:p>
      <w:pPr>
        <w:spacing w:after="0"/>
        <w:ind w:left="0"/>
        <w:jc w:val="both"/>
      </w:pPr>
      <w:r>
        <w:rPr>
          <w:rFonts w:ascii="Times New Roman"/>
          <w:b w:val="false"/>
          <w:i w:val="false"/>
          <w:color w:val="000000"/>
          <w:sz w:val="28"/>
        </w:rPr>
        <w:t>
      Технический этап включает в себя: разработку грунта (отходов), срезка откосов с перемещением в основное тело полигона рекультивации, в том числе перемещение отходов, формирование тела полигона рекультивации (создание пирамиды отходов), планировочные работы (устройство верхнего защитного экрана), устройство системы дегазации.</w:t>
      </w:r>
    </w:p>
    <w:bookmarkEnd w:id="115"/>
    <w:bookmarkStart w:name="z123" w:id="116"/>
    <w:p>
      <w:pPr>
        <w:spacing w:after="0"/>
        <w:ind w:left="0"/>
        <w:jc w:val="both"/>
      </w:pPr>
      <w:r>
        <w:rPr>
          <w:rFonts w:ascii="Times New Roman"/>
          <w:b w:val="false"/>
          <w:i w:val="false"/>
          <w:color w:val="000000"/>
          <w:sz w:val="28"/>
        </w:rPr>
        <w:t>
      Биологический этап рекультивации осуществляется вслед за техническим этапом, включает комплекс агротехнических и фитомелиоративных мероприятий, направленных на завершение восстановления нарушенных земель (подготовка плодородного слоя, посев многолетних трав, уход за насаждениями – осуществление 3-х кратного полива и покоса трав в течение года, а также внесения удобрений).</w:t>
      </w:r>
    </w:p>
    <w:bookmarkEnd w:id="116"/>
    <w:bookmarkStart w:name="z124" w:id="117"/>
    <w:p>
      <w:pPr>
        <w:spacing w:after="0"/>
        <w:ind w:left="0"/>
        <w:jc w:val="both"/>
      </w:pPr>
      <w:r>
        <w:rPr>
          <w:rFonts w:ascii="Times New Roman"/>
          <w:b w:val="false"/>
          <w:i w:val="false"/>
          <w:color w:val="000000"/>
          <w:sz w:val="28"/>
        </w:rPr>
        <w:t xml:space="preserve">
      Карты складирования ТБО на период рекультивации. </w:t>
      </w:r>
    </w:p>
    <w:bookmarkEnd w:id="117"/>
    <w:bookmarkStart w:name="z125" w:id="118"/>
    <w:p>
      <w:pPr>
        <w:spacing w:after="0"/>
        <w:ind w:left="0"/>
        <w:jc w:val="both"/>
      </w:pPr>
      <w:r>
        <w:rPr>
          <w:rFonts w:ascii="Times New Roman"/>
          <w:b w:val="false"/>
          <w:i w:val="false"/>
          <w:color w:val="000000"/>
          <w:sz w:val="28"/>
        </w:rPr>
        <w:t>
      Устройство карт складирования выполняется одновременно с работами технического этапа рекультивации основного тела полигона и включает в себя работы по срезке растительного слоя с участка 3,5га, устройство временных технологических дорог; устройство траншей под карты складирования отходов.</w:t>
      </w:r>
    </w:p>
    <w:bookmarkEnd w:id="118"/>
    <w:bookmarkStart w:name="z126" w:id="119"/>
    <w:p>
      <w:pPr>
        <w:spacing w:after="0"/>
        <w:ind w:left="0"/>
        <w:jc w:val="both"/>
      </w:pPr>
      <w:r>
        <w:rPr>
          <w:rFonts w:ascii="Times New Roman"/>
          <w:b w:val="false"/>
          <w:i w:val="false"/>
          <w:color w:val="000000"/>
          <w:sz w:val="28"/>
        </w:rPr>
        <w:t xml:space="preserve">
      Устройство административно- хозяйственной зоны включает в себя работы по монтажу зданий и сооружений хозяйственной зоны полигона; устройство площадочных сетей, благоустройство и ограждение, устройство наблюдательной скважины для мониторинга в после рекультивационный период. </w:t>
      </w:r>
    </w:p>
    <w:bookmarkEnd w:id="119"/>
    <w:bookmarkStart w:name="z127" w:id="120"/>
    <w:p>
      <w:pPr>
        <w:spacing w:after="0"/>
        <w:ind w:left="0"/>
        <w:jc w:val="both"/>
      </w:pPr>
      <w:r>
        <w:rPr>
          <w:rFonts w:ascii="Times New Roman"/>
          <w:b w:val="false"/>
          <w:i w:val="false"/>
          <w:color w:val="000000"/>
          <w:sz w:val="28"/>
        </w:rPr>
        <w:t>
      Технический этап рекультивации основного тела полигона ТБО.</w:t>
      </w:r>
    </w:p>
    <w:bookmarkEnd w:id="120"/>
    <w:bookmarkStart w:name="z128" w:id="121"/>
    <w:p>
      <w:pPr>
        <w:spacing w:after="0"/>
        <w:ind w:left="0"/>
        <w:jc w:val="both"/>
      </w:pPr>
      <w:r>
        <w:rPr>
          <w:rFonts w:ascii="Times New Roman"/>
          <w:b w:val="false"/>
          <w:i w:val="false"/>
          <w:color w:val="000000"/>
          <w:sz w:val="28"/>
        </w:rPr>
        <w:t>
      Данный этап включает в себя следующий перечень работ:</w:t>
      </w:r>
    </w:p>
    <w:bookmarkEnd w:id="121"/>
    <w:bookmarkStart w:name="z129" w:id="122"/>
    <w:p>
      <w:pPr>
        <w:spacing w:after="0"/>
        <w:ind w:left="0"/>
        <w:jc w:val="both"/>
      </w:pPr>
      <w:r>
        <w:rPr>
          <w:rFonts w:ascii="Times New Roman"/>
          <w:b w:val="false"/>
          <w:i w:val="false"/>
          <w:color w:val="000000"/>
          <w:sz w:val="28"/>
        </w:rPr>
        <w:t>
      - перемещение отходов, выходящих за проектный контур;</w:t>
      </w:r>
    </w:p>
    <w:bookmarkEnd w:id="122"/>
    <w:bookmarkStart w:name="z130" w:id="123"/>
    <w:p>
      <w:pPr>
        <w:spacing w:after="0"/>
        <w:ind w:left="0"/>
        <w:jc w:val="both"/>
      </w:pPr>
      <w:r>
        <w:rPr>
          <w:rFonts w:ascii="Times New Roman"/>
          <w:b w:val="false"/>
          <w:i w:val="false"/>
          <w:color w:val="000000"/>
          <w:sz w:val="28"/>
        </w:rPr>
        <w:t>
      - выемка деградированного грунта, с перемещением в тело полигона</w:t>
      </w:r>
    </w:p>
    <w:bookmarkEnd w:id="123"/>
    <w:bookmarkStart w:name="z131" w:id="124"/>
    <w:p>
      <w:pPr>
        <w:spacing w:after="0"/>
        <w:ind w:left="0"/>
        <w:jc w:val="both"/>
      </w:pPr>
      <w:r>
        <w:rPr>
          <w:rFonts w:ascii="Times New Roman"/>
          <w:b w:val="false"/>
          <w:i w:val="false"/>
          <w:color w:val="000000"/>
          <w:sz w:val="28"/>
        </w:rPr>
        <w:t xml:space="preserve">
      - складирования, с устройством пересыпных слоев; </w:t>
      </w:r>
    </w:p>
    <w:bookmarkEnd w:id="124"/>
    <w:bookmarkStart w:name="z132" w:id="125"/>
    <w:p>
      <w:pPr>
        <w:spacing w:after="0"/>
        <w:ind w:left="0"/>
        <w:jc w:val="both"/>
      </w:pPr>
      <w:r>
        <w:rPr>
          <w:rFonts w:ascii="Times New Roman"/>
          <w:b w:val="false"/>
          <w:i w:val="false"/>
          <w:color w:val="000000"/>
          <w:sz w:val="28"/>
        </w:rPr>
        <w:t xml:space="preserve">
      - планировка, уплотнение пирамиды отходов и формирование откосов; </w:t>
      </w:r>
    </w:p>
    <w:bookmarkEnd w:id="125"/>
    <w:bookmarkStart w:name="z133" w:id="126"/>
    <w:p>
      <w:pPr>
        <w:spacing w:after="0"/>
        <w:ind w:left="0"/>
        <w:jc w:val="both"/>
      </w:pPr>
      <w:r>
        <w:rPr>
          <w:rFonts w:ascii="Times New Roman"/>
          <w:b w:val="false"/>
          <w:i w:val="false"/>
          <w:color w:val="000000"/>
          <w:sz w:val="28"/>
        </w:rPr>
        <w:t>
      - обратная засыпка мест выемки деградированного грунта привозным местным грунтом;</w:t>
      </w:r>
    </w:p>
    <w:bookmarkEnd w:id="126"/>
    <w:bookmarkStart w:name="z134" w:id="127"/>
    <w:p>
      <w:pPr>
        <w:spacing w:after="0"/>
        <w:ind w:left="0"/>
        <w:jc w:val="both"/>
      </w:pPr>
      <w:r>
        <w:rPr>
          <w:rFonts w:ascii="Times New Roman"/>
          <w:b w:val="false"/>
          <w:i w:val="false"/>
          <w:color w:val="000000"/>
          <w:sz w:val="28"/>
        </w:rPr>
        <w:t xml:space="preserve">
      - устройство системы сбора биогаза; </w:t>
      </w:r>
    </w:p>
    <w:bookmarkEnd w:id="127"/>
    <w:bookmarkStart w:name="z135" w:id="128"/>
    <w:p>
      <w:pPr>
        <w:spacing w:after="0"/>
        <w:ind w:left="0"/>
        <w:jc w:val="both"/>
      </w:pPr>
      <w:r>
        <w:rPr>
          <w:rFonts w:ascii="Times New Roman"/>
          <w:b w:val="false"/>
          <w:i w:val="false"/>
          <w:color w:val="000000"/>
          <w:sz w:val="28"/>
        </w:rPr>
        <w:t>
      - устройство защитного экрана свалочного тела.</w:t>
      </w:r>
    </w:p>
    <w:bookmarkEnd w:id="128"/>
    <w:bookmarkStart w:name="z136" w:id="129"/>
    <w:p>
      <w:pPr>
        <w:spacing w:after="0"/>
        <w:ind w:left="0"/>
        <w:jc w:val="both"/>
      </w:pPr>
      <w:r>
        <w:rPr>
          <w:rFonts w:ascii="Times New Roman"/>
          <w:b w:val="false"/>
          <w:i w:val="false"/>
          <w:color w:val="000000"/>
          <w:sz w:val="28"/>
        </w:rPr>
        <w:t>
      На этапе технической рекультивации, для обеспечения поверхностного водоотвода, проектом предусмотрена планировка пирамиды отходов и устройство многофункционального защитного экрана.</w:t>
      </w:r>
    </w:p>
    <w:bookmarkEnd w:id="129"/>
    <w:bookmarkStart w:name="z137" w:id="130"/>
    <w:p>
      <w:pPr>
        <w:spacing w:after="0"/>
        <w:ind w:left="0"/>
        <w:jc w:val="left"/>
      </w:pPr>
      <w:r>
        <w:rPr>
          <w:rFonts w:ascii="Times New Roman"/>
          <w:b/>
          <w:i w:val="false"/>
          <w:color w:val="000000"/>
        </w:rPr>
        <w:t xml:space="preserve"> Анализ морфологического состава твердых бытовых отходов</w:t>
      </w:r>
    </w:p>
    <w:bookmarkEnd w:id="130"/>
    <w:bookmarkStart w:name="z138" w:id="131"/>
    <w:p>
      <w:pPr>
        <w:spacing w:after="0"/>
        <w:ind w:left="0"/>
        <w:jc w:val="both"/>
      </w:pPr>
      <w:r>
        <w:rPr>
          <w:rFonts w:ascii="Times New Roman"/>
          <w:b w:val="false"/>
          <w:i w:val="false"/>
          <w:color w:val="000000"/>
          <w:sz w:val="28"/>
        </w:rPr>
        <w:t>
      При этом от сезона морфология ТБО изменяется. Летом и осенью пищевых отходов больше, зимой льда на 30%. Это объясняется тем, что в рационе питания населения Шемонаихинского района увеличивается количество потребляемых фруктов и овощей в связи с особенностями сезона года. Также наблюдается сокращение содержания пластика, что можно объяснить сокращением в рационе употребления освежительных напитков, которые, как известно, в большей части реализуются в таре из пластика. Также можно отметить сокращение бумажной продукции, стекла и металла.</w:t>
      </w:r>
    </w:p>
    <w:bookmarkEnd w:id="131"/>
    <w:bookmarkStart w:name="z139" w:id="132"/>
    <w:p>
      <w:pPr>
        <w:spacing w:after="0"/>
        <w:ind w:left="0"/>
        <w:jc w:val="both"/>
      </w:pPr>
      <w:r>
        <w:rPr>
          <w:rFonts w:ascii="Times New Roman"/>
          <w:b w:val="false"/>
          <w:i w:val="false"/>
          <w:color w:val="000000"/>
          <w:sz w:val="28"/>
        </w:rPr>
        <w:t>
      Как показали исследования, отходы старого и нового благоустроенного жилого фонда отличаются незначительно.</w:t>
      </w:r>
    </w:p>
    <w:bookmarkEnd w:id="132"/>
    <w:bookmarkStart w:name="z140" w:id="133"/>
    <w:p>
      <w:pPr>
        <w:spacing w:after="0"/>
        <w:ind w:left="0"/>
        <w:jc w:val="both"/>
      </w:pPr>
      <w:r>
        <w:rPr>
          <w:rFonts w:ascii="Times New Roman"/>
          <w:b w:val="false"/>
          <w:i w:val="false"/>
          <w:color w:val="000000"/>
          <w:sz w:val="28"/>
        </w:rPr>
        <w:t>
      В отходах встречаются опасные составляющие – отходы 1 класса опасности – батарейки. Они составляют около 1% ТБО. Кроме того, в твердых бытовых отходах встречаются медицинские отходы класса А и остатки бытовых приборов.</w:t>
      </w:r>
    </w:p>
    <w:bookmarkEnd w:id="133"/>
    <w:bookmarkStart w:name="z141" w:id="134"/>
    <w:p>
      <w:pPr>
        <w:spacing w:after="0"/>
        <w:ind w:left="0"/>
        <w:jc w:val="both"/>
      </w:pPr>
      <w:r>
        <w:rPr>
          <w:rFonts w:ascii="Times New Roman"/>
          <w:b w:val="false"/>
          <w:i w:val="false"/>
          <w:color w:val="000000"/>
          <w:sz w:val="28"/>
        </w:rPr>
        <w:t>
      Морфологический состав ТБО в регионев 2024 году:</w:t>
      </w:r>
    </w:p>
    <w:bookmarkEnd w:id="134"/>
    <w:bookmarkStart w:name="z142"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6"/>
    <w:p>
      <w:pPr>
        <w:spacing w:after="0"/>
        <w:ind w:left="0"/>
        <w:jc w:val="left"/>
      </w:pPr>
      <w:r>
        <w:rPr>
          <w:rFonts w:ascii="Times New Roman"/>
          <w:b/>
          <w:i w:val="false"/>
          <w:color w:val="000000"/>
        </w:rPr>
        <w:t xml:space="preserve"> Выводы по анализу текущей ситуации по управлению твердыми бытовыми отходами</w:t>
      </w:r>
    </w:p>
    <w:bookmarkEnd w:id="136"/>
    <w:bookmarkStart w:name="z144" w:id="137"/>
    <w:p>
      <w:pPr>
        <w:spacing w:after="0"/>
        <w:ind w:left="0"/>
        <w:jc w:val="both"/>
      </w:pPr>
      <w:r>
        <w:rPr>
          <w:rFonts w:ascii="Times New Roman"/>
          <w:b w:val="false"/>
          <w:i w:val="false"/>
          <w:color w:val="000000"/>
          <w:sz w:val="28"/>
        </w:rPr>
        <w:t>
      В настоящее время в сфере управления ТБО в Шемонаихинском районе имеются следующие основные проблемы на этапе сбора:</w:t>
      </w:r>
    </w:p>
    <w:bookmarkEnd w:id="137"/>
    <w:bookmarkStart w:name="z145" w:id="138"/>
    <w:p>
      <w:pPr>
        <w:spacing w:after="0"/>
        <w:ind w:left="0"/>
        <w:jc w:val="both"/>
      </w:pPr>
      <w:r>
        <w:rPr>
          <w:rFonts w:ascii="Times New Roman"/>
          <w:b w:val="false"/>
          <w:i w:val="false"/>
          <w:color w:val="000000"/>
          <w:sz w:val="28"/>
        </w:rPr>
        <w:t xml:space="preserve">
      •Неконтролируемое размещение ТБО юридическими лицами в контейнеры для физических лиц; </w:t>
      </w:r>
    </w:p>
    <w:bookmarkEnd w:id="138"/>
    <w:bookmarkStart w:name="z146" w:id="139"/>
    <w:p>
      <w:pPr>
        <w:spacing w:after="0"/>
        <w:ind w:left="0"/>
        <w:jc w:val="both"/>
      </w:pPr>
      <w:r>
        <w:rPr>
          <w:rFonts w:ascii="Times New Roman"/>
          <w:b w:val="false"/>
          <w:i w:val="false"/>
          <w:color w:val="000000"/>
          <w:sz w:val="28"/>
        </w:rPr>
        <w:t xml:space="preserve">
      •Отсутствует раздельный сбор ТБО следующих видов отходов: бумага, пластик, пищевые отходы; </w:t>
      </w:r>
    </w:p>
    <w:bookmarkEnd w:id="139"/>
    <w:bookmarkStart w:name="z147" w:id="140"/>
    <w:p>
      <w:pPr>
        <w:spacing w:after="0"/>
        <w:ind w:left="0"/>
        <w:jc w:val="both"/>
      </w:pPr>
      <w:r>
        <w:rPr>
          <w:rFonts w:ascii="Times New Roman"/>
          <w:b w:val="false"/>
          <w:i w:val="false"/>
          <w:color w:val="000000"/>
          <w:sz w:val="28"/>
        </w:rPr>
        <w:t xml:space="preserve">
      •В морфологическом составе ТБО 1% составляют опасные отходы, которые в дальнейшем попадают на полигон ТБО; </w:t>
      </w:r>
    </w:p>
    <w:bookmarkEnd w:id="140"/>
    <w:bookmarkStart w:name="z148" w:id="141"/>
    <w:p>
      <w:pPr>
        <w:spacing w:after="0"/>
        <w:ind w:left="0"/>
        <w:jc w:val="both"/>
      </w:pPr>
      <w:r>
        <w:rPr>
          <w:rFonts w:ascii="Times New Roman"/>
          <w:b w:val="false"/>
          <w:i w:val="false"/>
          <w:color w:val="000000"/>
          <w:sz w:val="28"/>
        </w:rPr>
        <w:t xml:space="preserve">
      •Внешние факторы, такие, как затруднение доступа к контейнерным площадкам, отсутствие мер для нарушителей, отсутствие стандартов на размеры контейнерных площадок для возможности транспортировки отходов на более крупных мусоровозах, значительно снижают эффективность сбора отходов. </w:t>
      </w:r>
    </w:p>
    <w:bookmarkEnd w:id="141"/>
    <w:bookmarkStart w:name="z149" w:id="142"/>
    <w:p>
      <w:pPr>
        <w:spacing w:after="0"/>
        <w:ind w:left="0"/>
        <w:jc w:val="both"/>
      </w:pPr>
      <w:r>
        <w:rPr>
          <w:rFonts w:ascii="Times New Roman"/>
          <w:b w:val="false"/>
          <w:i w:val="false"/>
          <w:color w:val="000000"/>
          <w:sz w:val="28"/>
        </w:rPr>
        <w:t>
      •Нехватка контейнеров для ТОО "Шемонаихинский ком-хоз" - контейнеров объемом 0,75 м3 для наибольшего охвата абонентов частного сектора г. Шемонаиха - 500 единиц.</w:t>
      </w:r>
    </w:p>
    <w:bookmarkEnd w:id="142"/>
    <w:bookmarkStart w:name="z150" w:id="143"/>
    <w:p>
      <w:pPr>
        <w:spacing w:after="0"/>
        <w:ind w:left="0"/>
        <w:jc w:val="both"/>
      </w:pPr>
      <w:r>
        <w:rPr>
          <w:rFonts w:ascii="Times New Roman"/>
          <w:b w:val="false"/>
          <w:i w:val="false"/>
          <w:color w:val="000000"/>
          <w:sz w:val="28"/>
        </w:rPr>
        <w:t>
      •Нехватка спецтехники, потребность 3 единицы мусоровозов (ТОО " Уба-Сервис мусоровоз с задней загрузкой вместимостью 10 куб.м. в количестве 1 ед., приобретение мусоровозов с задней загрузкой объемом бункера 16 м3 – 2 единицы мусоровозов с боковой загрузкой объемом бункера 12 м3 -2 единицы).</w:t>
      </w:r>
    </w:p>
    <w:bookmarkEnd w:id="143"/>
    <w:bookmarkStart w:name="z151" w:id="144"/>
    <w:p>
      <w:pPr>
        <w:spacing w:after="0"/>
        <w:ind w:left="0"/>
        <w:jc w:val="left"/>
      </w:pPr>
      <w:r>
        <w:rPr>
          <w:rFonts w:ascii="Times New Roman"/>
          <w:b/>
          <w:i w:val="false"/>
          <w:color w:val="000000"/>
        </w:rPr>
        <w:t xml:space="preserve"> На этапе транспортировки выявляются следующие проблемы:</w:t>
      </w:r>
    </w:p>
    <w:bookmarkEnd w:id="144"/>
    <w:bookmarkStart w:name="z152" w:id="145"/>
    <w:p>
      <w:pPr>
        <w:spacing w:after="0"/>
        <w:ind w:left="0"/>
        <w:jc w:val="both"/>
      </w:pPr>
      <w:r>
        <w:rPr>
          <w:rFonts w:ascii="Times New Roman"/>
          <w:b w:val="false"/>
          <w:i w:val="false"/>
          <w:color w:val="000000"/>
          <w:sz w:val="28"/>
        </w:rPr>
        <w:t xml:space="preserve">
      •Также ежегодно выявляются несанкционированные свалки на территории района, расходы на ликвидацию которых покрываются за счет бюджетных средств. </w:t>
      </w:r>
    </w:p>
    <w:bookmarkEnd w:id="145"/>
    <w:bookmarkStart w:name="z153" w:id="146"/>
    <w:p>
      <w:pPr>
        <w:spacing w:after="0"/>
        <w:ind w:left="0"/>
        <w:jc w:val="left"/>
      </w:pPr>
      <w:r>
        <w:rPr>
          <w:rFonts w:ascii="Times New Roman"/>
          <w:b/>
          <w:i w:val="false"/>
          <w:color w:val="000000"/>
        </w:rPr>
        <w:t xml:space="preserve"> На этапе переработки наблюдается следующее:</w:t>
      </w:r>
    </w:p>
    <w:bookmarkEnd w:id="146"/>
    <w:bookmarkStart w:name="z154" w:id="147"/>
    <w:p>
      <w:pPr>
        <w:spacing w:after="0"/>
        <w:ind w:left="0"/>
        <w:jc w:val="both"/>
      </w:pPr>
      <w:r>
        <w:rPr>
          <w:rFonts w:ascii="Times New Roman"/>
          <w:b w:val="false"/>
          <w:i w:val="false"/>
          <w:color w:val="000000"/>
          <w:sz w:val="28"/>
        </w:rPr>
        <w:t>
      - Требуется установка ограждения по периметру полигона;</w:t>
      </w:r>
    </w:p>
    <w:bookmarkEnd w:id="147"/>
    <w:bookmarkStart w:name="z155" w:id="148"/>
    <w:p>
      <w:pPr>
        <w:spacing w:after="0"/>
        <w:ind w:left="0"/>
        <w:jc w:val="both"/>
      </w:pPr>
      <w:r>
        <w:rPr>
          <w:rFonts w:ascii="Times New Roman"/>
          <w:b w:val="false"/>
          <w:i w:val="false"/>
          <w:color w:val="000000"/>
          <w:sz w:val="28"/>
        </w:rPr>
        <w:t xml:space="preserve">
      - Требуется приобретение весового оборудования для осуществления деятельности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w:t>
      </w:r>
    </w:p>
    <w:bookmarkEnd w:id="148"/>
    <w:bookmarkStart w:name="z156" w:id="149"/>
    <w:p>
      <w:pPr>
        <w:spacing w:after="0"/>
        <w:ind w:left="0"/>
        <w:jc w:val="both"/>
      </w:pPr>
      <w:r>
        <w:rPr>
          <w:rFonts w:ascii="Times New Roman"/>
          <w:b w:val="false"/>
          <w:i w:val="false"/>
          <w:color w:val="000000"/>
          <w:sz w:val="28"/>
        </w:rPr>
        <w:t>
      - Требуется приобретение оборудования для сжигания мусора при этом вырабатывая электроэнергию – для переработки и сокращения объемов на полигоне твердо-бытовых отходов и как альтернатива подключения к линии электропередачи;</w:t>
      </w:r>
    </w:p>
    <w:bookmarkEnd w:id="149"/>
    <w:bookmarkStart w:name="z157" w:id="150"/>
    <w:p>
      <w:pPr>
        <w:spacing w:after="0"/>
        <w:ind w:left="0"/>
        <w:jc w:val="both"/>
      </w:pPr>
      <w:r>
        <w:rPr>
          <w:rFonts w:ascii="Times New Roman"/>
          <w:b w:val="false"/>
          <w:i w:val="false"/>
          <w:color w:val="000000"/>
          <w:sz w:val="28"/>
        </w:rPr>
        <w:t>
      - Требуется приобретение пресса для вторичного сырья ПЭТ и картона.</w:t>
      </w:r>
    </w:p>
    <w:bookmarkEnd w:id="150"/>
    <w:bookmarkStart w:name="z158" w:id="151"/>
    <w:p>
      <w:pPr>
        <w:spacing w:after="0"/>
        <w:ind w:left="0"/>
        <w:jc w:val="both"/>
      </w:pPr>
      <w:r>
        <w:rPr>
          <w:rFonts w:ascii="Times New Roman"/>
          <w:b w:val="false"/>
          <w:i w:val="false"/>
          <w:color w:val="000000"/>
          <w:sz w:val="28"/>
        </w:rPr>
        <w:t xml:space="preserve">
      - Переработка ТБО в настоящее время осуществляется неэффективно. Показатель по переработке отходов составляет только 2-4%. При этом 96-98% отходов направляются на захоронение на полигон ТБО; </w:t>
      </w:r>
    </w:p>
    <w:bookmarkEnd w:id="151"/>
    <w:bookmarkStart w:name="z159" w:id="152"/>
    <w:p>
      <w:pPr>
        <w:spacing w:after="0"/>
        <w:ind w:left="0"/>
        <w:jc w:val="both"/>
      </w:pPr>
      <w:r>
        <w:rPr>
          <w:rFonts w:ascii="Times New Roman"/>
          <w:b w:val="false"/>
          <w:i w:val="false"/>
          <w:color w:val="000000"/>
          <w:sz w:val="28"/>
        </w:rPr>
        <w:t>
      - Отсутствуют мощности по глубокой переработке ТБО, за счет которых можно сократить объемы отходов, направляемых на захоронение на полигон.</w:t>
      </w:r>
    </w:p>
    <w:bookmarkEnd w:id="152"/>
    <w:bookmarkStart w:name="z160" w:id="153"/>
    <w:p>
      <w:pPr>
        <w:spacing w:after="0"/>
        <w:ind w:left="0"/>
        <w:jc w:val="both"/>
      </w:pPr>
      <w:r>
        <w:rPr>
          <w:rFonts w:ascii="Times New Roman"/>
          <w:b w:val="false"/>
          <w:i w:val="false"/>
          <w:color w:val="000000"/>
          <w:sz w:val="28"/>
        </w:rPr>
        <w:t xml:space="preserve">
      - На полигоне также отсутствуют технологии сбора и утилизации свалочного газа, что негативно влияет на объемы выбросов парниковых газов на полигоне. </w:t>
      </w:r>
    </w:p>
    <w:bookmarkEnd w:id="153"/>
    <w:bookmarkStart w:name="z161" w:id="154"/>
    <w:p>
      <w:pPr>
        <w:spacing w:after="0"/>
        <w:ind w:left="0"/>
        <w:jc w:val="both"/>
      </w:pPr>
      <w:r>
        <w:rPr>
          <w:rFonts w:ascii="Times New Roman"/>
          <w:b w:val="false"/>
          <w:i w:val="false"/>
          <w:color w:val="000000"/>
          <w:sz w:val="28"/>
        </w:rPr>
        <w:t>
      Также существуют проблемы при начислении и взаиморасчетах с физическими лицами за услуги по вывозу ТБО. Проблемы с начислением физическим лицам по нормам на количество проживающих связаны с тем, что количество фактически проживающих человек не соответствует количеству зарегистрированных. Более того выявлены проблемы с собираемостью платежей от физических лиц, вследствие чего у услугодателей возникает дебиторская задолженность, которая ежегодно увеличивается на ~6-9%.</w:t>
      </w:r>
    </w:p>
    <w:bookmarkEnd w:id="154"/>
    <w:bookmarkStart w:name="z162" w:id="155"/>
    <w:p>
      <w:pPr>
        <w:spacing w:after="0"/>
        <w:ind w:left="0"/>
        <w:jc w:val="both"/>
      </w:pPr>
      <w:r>
        <w:rPr>
          <w:rFonts w:ascii="Times New Roman"/>
          <w:b w:val="false"/>
          <w:i w:val="false"/>
          <w:color w:val="000000"/>
          <w:sz w:val="28"/>
        </w:rPr>
        <w:t>
      По итогам анализа текущей ситуации также было выявлено, что система не является интегрированной. Отсутствует единая экономическая, административная и организационная модель, которая регулирует взаимоотношения между участниками системы. Как следствие, система работает на грани рентабельности, и каждое предприятие регулярно выступает за повышение тарифа на вывоз ТБО для физических лиц.</w:t>
      </w:r>
    </w:p>
    <w:bookmarkEnd w:id="155"/>
    <w:bookmarkStart w:name="z163" w:id="156"/>
    <w:p>
      <w:pPr>
        <w:spacing w:after="0"/>
        <w:ind w:left="0"/>
        <w:jc w:val="both"/>
      </w:pPr>
      <w:r>
        <w:rPr>
          <w:rFonts w:ascii="Times New Roman"/>
          <w:b w:val="false"/>
          <w:i w:val="false"/>
          <w:color w:val="000000"/>
          <w:sz w:val="28"/>
        </w:rPr>
        <w:t>
      При этом в системе управления отходами отсутствуют некоторые элементы, которые могут генерировать доходы. Потенциальные источники прибыли в системе управления отходами включают в себя переработку и продажу утильных фракций, реализацию вторичного сырья, электрической и тепловой энергии, получаемой при переработке биоразлагаемых отходов и утилизации свалочного газа.</w:t>
      </w:r>
    </w:p>
    <w:bookmarkEnd w:id="156"/>
    <w:bookmarkStart w:name="z164" w:id="157"/>
    <w:p>
      <w:pPr>
        <w:spacing w:after="0"/>
        <w:ind w:left="0"/>
        <w:jc w:val="left"/>
      </w:pPr>
      <w:r>
        <w:rPr>
          <w:rFonts w:ascii="Times New Roman"/>
          <w:b/>
          <w:i w:val="false"/>
          <w:color w:val="000000"/>
        </w:rPr>
        <w:t xml:space="preserve"> 3.2. Анализ текущей ситуации по управлению отдельными видами отходов</w:t>
      </w:r>
    </w:p>
    <w:bookmarkEnd w:id="157"/>
    <w:bookmarkStart w:name="z165" w:id="158"/>
    <w:p>
      <w:pPr>
        <w:spacing w:after="0"/>
        <w:ind w:left="0"/>
        <w:jc w:val="both"/>
      </w:pPr>
      <w:r>
        <w:rPr>
          <w:rFonts w:ascii="Times New Roman"/>
          <w:b w:val="false"/>
          <w:i w:val="false"/>
          <w:color w:val="000000"/>
          <w:sz w:val="28"/>
        </w:rPr>
        <w:t xml:space="preserve">
      К отдельным видам отходов относятся: </w:t>
      </w:r>
    </w:p>
    <w:bookmarkEnd w:id="158"/>
    <w:bookmarkStart w:name="z166" w:id="159"/>
    <w:p>
      <w:pPr>
        <w:spacing w:after="0"/>
        <w:ind w:left="0"/>
        <w:jc w:val="both"/>
      </w:pPr>
      <w:r>
        <w:rPr>
          <w:rFonts w:ascii="Times New Roman"/>
          <w:b w:val="false"/>
          <w:i w:val="false"/>
          <w:color w:val="000000"/>
          <w:sz w:val="28"/>
        </w:rPr>
        <w:t xml:space="preserve">
      •медицинские отходы; </w:t>
      </w:r>
    </w:p>
    <w:bookmarkEnd w:id="159"/>
    <w:bookmarkStart w:name="z167" w:id="160"/>
    <w:p>
      <w:pPr>
        <w:spacing w:after="0"/>
        <w:ind w:left="0"/>
        <w:jc w:val="both"/>
      </w:pPr>
      <w:r>
        <w:rPr>
          <w:rFonts w:ascii="Times New Roman"/>
          <w:b w:val="false"/>
          <w:i w:val="false"/>
          <w:color w:val="000000"/>
          <w:sz w:val="28"/>
        </w:rPr>
        <w:t xml:space="preserve">
      •отходы электрического и электронного оборудования, ртутьсодержащих ламп и источников питания; </w:t>
      </w:r>
    </w:p>
    <w:bookmarkEnd w:id="160"/>
    <w:bookmarkStart w:name="z168" w:id="161"/>
    <w:p>
      <w:pPr>
        <w:spacing w:after="0"/>
        <w:ind w:left="0"/>
        <w:jc w:val="both"/>
      </w:pPr>
      <w:r>
        <w:rPr>
          <w:rFonts w:ascii="Times New Roman"/>
          <w:b w:val="false"/>
          <w:i w:val="false"/>
          <w:color w:val="000000"/>
          <w:sz w:val="28"/>
        </w:rPr>
        <w:t xml:space="preserve">
      •отходы автомобильных шин и отработанные масла; </w:t>
      </w:r>
    </w:p>
    <w:bookmarkEnd w:id="161"/>
    <w:bookmarkStart w:name="z169" w:id="162"/>
    <w:p>
      <w:pPr>
        <w:spacing w:after="0"/>
        <w:ind w:left="0"/>
        <w:jc w:val="both"/>
      </w:pPr>
      <w:r>
        <w:rPr>
          <w:rFonts w:ascii="Times New Roman"/>
          <w:b w:val="false"/>
          <w:i w:val="false"/>
          <w:color w:val="000000"/>
          <w:sz w:val="28"/>
        </w:rPr>
        <w:t xml:space="preserve">
      •строительные отходы; </w:t>
      </w:r>
    </w:p>
    <w:bookmarkEnd w:id="162"/>
    <w:bookmarkStart w:name="z170" w:id="163"/>
    <w:p>
      <w:pPr>
        <w:spacing w:after="0"/>
        <w:ind w:left="0"/>
        <w:jc w:val="both"/>
      </w:pPr>
      <w:r>
        <w:rPr>
          <w:rFonts w:ascii="Times New Roman"/>
          <w:b w:val="false"/>
          <w:i w:val="false"/>
          <w:color w:val="000000"/>
          <w:sz w:val="28"/>
        </w:rPr>
        <w:t xml:space="preserve">
      •крупногабаритные отходы; </w:t>
      </w:r>
    </w:p>
    <w:bookmarkEnd w:id="163"/>
    <w:bookmarkStart w:name="z171" w:id="164"/>
    <w:p>
      <w:pPr>
        <w:spacing w:after="0"/>
        <w:ind w:left="0"/>
        <w:jc w:val="both"/>
      </w:pPr>
      <w:r>
        <w:rPr>
          <w:rFonts w:ascii="Times New Roman"/>
          <w:b w:val="false"/>
          <w:i w:val="false"/>
          <w:color w:val="000000"/>
          <w:sz w:val="28"/>
        </w:rPr>
        <w:t xml:space="preserve">
      •бесхозные транспортные средства; </w:t>
      </w:r>
    </w:p>
    <w:bookmarkEnd w:id="164"/>
    <w:bookmarkStart w:name="z172" w:id="165"/>
    <w:p>
      <w:pPr>
        <w:spacing w:after="0"/>
        <w:ind w:left="0"/>
        <w:jc w:val="both"/>
      </w:pPr>
      <w:r>
        <w:rPr>
          <w:rFonts w:ascii="Times New Roman"/>
          <w:b w:val="false"/>
          <w:i w:val="false"/>
          <w:color w:val="000000"/>
          <w:sz w:val="28"/>
        </w:rPr>
        <w:t xml:space="preserve">
      •золошлаковые отходы. </w:t>
      </w:r>
    </w:p>
    <w:bookmarkEnd w:id="165"/>
    <w:bookmarkStart w:name="z173" w:id="166"/>
    <w:p>
      <w:pPr>
        <w:spacing w:after="0"/>
        <w:ind w:left="0"/>
        <w:jc w:val="both"/>
      </w:pPr>
      <w:r>
        <w:rPr>
          <w:rFonts w:ascii="Times New Roman"/>
          <w:b w:val="false"/>
          <w:i w:val="false"/>
          <w:color w:val="000000"/>
          <w:sz w:val="28"/>
        </w:rPr>
        <w:t>
      Отдельные виды отходов запрещается вывозить на полигон ТБО – их сбор и утилизация должны осуществляться специализированными компаниями. Более того, в законодательстве РК обозначены различные требования по сбору, транспортировке и утилизации в зависимости от вида и характеристик отдельных видов отходов.</w:t>
      </w:r>
    </w:p>
    <w:bookmarkEnd w:id="166"/>
    <w:bookmarkStart w:name="z174" w:id="167"/>
    <w:p>
      <w:pPr>
        <w:spacing w:after="0"/>
        <w:ind w:left="0"/>
        <w:jc w:val="left"/>
      </w:pPr>
      <w:r>
        <w:rPr>
          <w:rFonts w:ascii="Times New Roman"/>
          <w:b/>
          <w:i w:val="false"/>
          <w:color w:val="000000"/>
        </w:rPr>
        <w:t xml:space="preserve"> 3.2.1. Анализ текущей ситуации по управлению медицинскими отходами</w:t>
      </w:r>
    </w:p>
    <w:bookmarkEnd w:id="167"/>
    <w:bookmarkStart w:name="z175" w:id="168"/>
    <w:p>
      <w:pPr>
        <w:spacing w:after="0"/>
        <w:ind w:left="0"/>
        <w:jc w:val="both"/>
      </w:pPr>
      <w:r>
        <w:rPr>
          <w:rFonts w:ascii="Times New Roman"/>
          <w:b w:val="false"/>
          <w:i w:val="false"/>
          <w:color w:val="000000"/>
          <w:sz w:val="28"/>
        </w:rPr>
        <w:t xml:space="preserve">
      Медицинские отходы – это отходы, образующиеся в процессе оказания медицинских услуг и проведения медицинских манипуляций. </w:t>
      </w:r>
    </w:p>
    <w:bookmarkEnd w:id="168"/>
    <w:bookmarkStart w:name="z176" w:id="169"/>
    <w:p>
      <w:pPr>
        <w:spacing w:after="0"/>
        <w:ind w:left="0"/>
        <w:jc w:val="both"/>
      </w:pPr>
      <w:r>
        <w:rPr>
          <w:rFonts w:ascii="Times New Roman"/>
          <w:b w:val="false"/>
          <w:i w:val="false"/>
          <w:color w:val="000000"/>
          <w:sz w:val="28"/>
        </w:rPr>
        <w:t>
      Управление медицинскими отходами на сегодня регулируется Санитарными правилами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(утверждены Приказом Министра здравоохранения Республики Казахстан от 23 апреля 2018 года № 187); "Санитарно-эпидемиологические требования к объектам здравоохранения" (утверждены приказом и.о. Министра национальной экономики Республики Казахстан   от 24 февраля 2015 года № 127). Ответственным государственным органом Управление здравоохранения Восточно-Казахстанской области.</w:t>
      </w:r>
    </w:p>
    <w:bookmarkEnd w:id="169"/>
    <w:bookmarkStart w:name="z177" w:id="170"/>
    <w:p>
      <w:pPr>
        <w:spacing w:after="0"/>
        <w:ind w:left="0"/>
        <w:jc w:val="both"/>
      </w:pPr>
      <w:r>
        <w:rPr>
          <w:rFonts w:ascii="Times New Roman"/>
          <w:b w:val="false"/>
          <w:i w:val="false"/>
          <w:color w:val="000000"/>
          <w:sz w:val="28"/>
        </w:rPr>
        <w:t xml:space="preserve">
      Согласно санитарным правилам "Санитарно-эпидемиологические требования к объектам здравоохранения", утвержденным приказом и.о. Министра национальной экономики Республики Казахстан от 28 февраля 2015 года № 176, медицинские отходы разделены на классы в соответствии со степенью опасности: </w:t>
      </w:r>
    </w:p>
    <w:bookmarkEnd w:id="170"/>
    <w:bookmarkStart w:name="z178" w:id="171"/>
    <w:p>
      <w:pPr>
        <w:spacing w:after="0"/>
        <w:ind w:left="0"/>
        <w:jc w:val="both"/>
      </w:pPr>
      <w:r>
        <w:rPr>
          <w:rFonts w:ascii="Times New Roman"/>
          <w:b w:val="false"/>
          <w:i w:val="false"/>
          <w:color w:val="000000"/>
          <w:sz w:val="28"/>
        </w:rPr>
        <w:t xml:space="preserve">
      •класс А – неопасные медицинские отходы, подобные ТБО (не имеющие контакта с биологическими жидкостями пациентов, инфекционными больными); </w:t>
      </w:r>
    </w:p>
    <w:bookmarkEnd w:id="171"/>
    <w:bookmarkStart w:name="z179" w:id="172"/>
    <w:p>
      <w:pPr>
        <w:spacing w:after="0"/>
        <w:ind w:left="0"/>
        <w:jc w:val="both"/>
      </w:pPr>
      <w:r>
        <w:rPr>
          <w:rFonts w:ascii="Times New Roman"/>
          <w:b w:val="false"/>
          <w:i w:val="false"/>
          <w:color w:val="000000"/>
          <w:sz w:val="28"/>
        </w:rPr>
        <w:t xml:space="preserve">
      •класс Б – опасные (эпидемиологически) медицинские отходы (инфицированные и потенциально инфицированные отходы - материалы и инструменты, предметы, загрязненные кровью и другими биологическими жидкостями, патологоанатомические отходы, органические операционные отходы: органы, ткани, пищевые отходы из инфекционных отделений, отходы из микробиологических, клинико-диагностических лабораторий, фармацевтических, иммунобиологических производств, работающих с микроорганизмами 3-4 групп патогенности, биологические отходы вивариев, живые вакцины, непригодные к использованию); </w:t>
      </w:r>
    </w:p>
    <w:bookmarkEnd w:id="172"/>
    <w:bookmarkStart w:name="z180" w:id="173"/>
    <w:p>
      <w:pPr>
        <w:spacing w:after="0"/>
        <w:ind w:left="0"/>
        <w:jc w:val="both"/>
      </w:pPr>
      <w:r>
        <w:rPr>
          <w:rFonts w:ascii="Times New Roman"/>
          <w:b w:val="false"/>
          <w:i w:val="false"/>
          <w:color w:val="000000"/>
          <w:sz w:val="28"/>
        </w:rPr>
        <w:t xml:space="preserve">
      •класс В – чрезвычайно (эпидемиологически) опасные медицинские отходы (материалы, контактировавшие с больными инфекционными болезнями, которые могут привести к возникновению чрезвычайной ситуаций в области санитарно-эпидемиологического благополучия населения и требуют проведения мероприятий по санитарной охране территории, отходы лабораторий, фармацевтических и иммунобиологических производств, работающих с микроорганизмами 1 - 2 групп патогенности, отходы лечебно-диагностических подразделений фтизиатрических стационаров, отходы от пациентов с анаэробной инфекцией, отходы микробиологических лабораторий, осуществляющих работу с возбудителями туберкулеза); </w:t>
      </w:r>
    </w:p>
    <w:bookmarkEnd w:id="173"/>
    <w:bookmarkStart w:name="z181" w:id="174"/>
    <w:p>
      <w:pPr>
        <w:spacing w:after="0"/>
        <w:ind w:left="0"/>
        <w:jc w:val="both"/>
      </w:pPr>
      <w:r>
        <w:rPr>
          <w:rFonts w:ascii="Times New Roman"/>
          <w:b w:val="false"/>
          <w:i w:val="false"/>
          <w:color w:val="000000"/>
          <w:sz w:val="28"/>
        </w:rPr>
        <w:t xml:space="preserve">
      •класс Г – токсикологически опасные медицинские отходы (лекарственные, в том числе цитостатики, диагностические, дезинфицирующие средства, не подлежащие использованию, ртутьсодержащие предметы, приборы и оборудование, отходы сырья и продукции фармацевтических производств, отходы от эксплуатации оборудования, транспорта, систем освещения); </w:t>
      </w:r>
    </w:p>
    <w:bookmarkEnd w:id="174"/>
    <w:bookmarkStart w:name="z182" w:id="175"/>
    <w:p>
      <w:pPr>
        <w:spacing w:after="0"/>
        <w:ind w:left="0"/>
        <w:jc w:val="both"/>
      </w:pPr>
      <w:r>
        <w:rPr>
          <w:rFonts w:ascii="Times New Roman"/>
          <w:b w:val="false"/>
          <w:i w:val="false"/>
          <w:color w:val="000000"/>
          <w:sz w:val="28"/>
        </w:rPr>
        <w:t xml:space="preserve">
      •класс Д – радиоактивные медицинские отходы (все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w:t>
      </w:r>
    </w:p>
    <w:bookmarkEnd w:id="175"/>
    <w:bookmarkStart w:name="z183" w:id="176"/>
    <w:p>
      <w:pPr>
        <w:spacing w:after="0"/>
        <w:ind w:left="0"/>
        <w:jc w:val="both"/>
      </w:pPr>
      <w:r>
        <w:rPr>
          <w:rFonts w:ascii="Times New Roman"/>
          <w:b w:val="false"/>
          <w:i w:val="false"/>
          <w:color w:val="000000"/>
          <w:sz w:val="28"/>
        </w:rPr>
        <w:t xml:space="preserve">
      В соответствии с требованиями действующего законодательства все организации, имеющие отношение в сфере предоставления услуг по здравоохранению, обязаны сдавать отчетность по медицинским отходам. Министерством здравоохранения РК проводится работа по учету медицинских отходов. В 2019 году законодательно закреплена компетенция ведомства по утверждению порядка предоставления информации по медицинским отходам, и приняты правила, требующие от собственников медицинских отходов ежегодно информировать уполномоченный орган в области охраны окружающей среды. </w:t>
      </w:r>
    </w:p>
    <w:bookmarkEnd w:id="176"/>
    <w:bookmarkStart w:name="z184" w:id="177"/>
    <w:p>
      <w:pPr>
        <w:spacing w:after="0"/>
        <w:ind w:left="0"/>
        <w:jc w:val="both"/>
      </w:pPr>
      <w:r>
        <w:rPr>
          <w:rFonts w:ascii="Times New Roman"/>
          <w:b w:val="false"/>
          <w:i w:val="false"/>
          <w:color w:val="000000"/>
          <w:sz w:val="28"/>
        </w:rPr>
        <w:t>
      В новом Кодексе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xml:space="preserve">" разработаны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Также пересмотрены требования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и включены дополнительные требования, направленные на контроль качества обезвреживания отходов. </w:t>
      </w:r>
    </w:p>
    <w:bookmarkEnd w:id="177"/>
    <w:bookmarkStart w:name="z185" w:id="178"/>
    <w:p>
      <w:pPr>
        <w:spacing w:after="0"/>
        <w:ind w:left="0"/>
        <w:jc w:val="both"/>
      </w:pPr>
      <w:r>
        <w:rPr>
          <w:rFonts w:ascii="Times New Roman"/>
          <w:b w:val="false"/>
          <w:i w:val="false"/>
          <w:color w:val="000000"/>
          <w:sz w:val="28"/>
        </w:rPr>
        <w:t>
      Предоставление услуг по сбору, транспортировке и утилизации медицинских отходов в настоящее время находится в конкурентной среде. Медицинские учреждения, являющиеся коммунальными предприятиями, в соответствии с действующими нормами в сфере госзакупок работ и услуг, проводят госзакуп услуг по сбору, транспортировке и утилизации медотходов. Объем услуг (отходы в куб м) определяется по факту работы медучреждения и зависит от объема оказываемых услуг населению. Стоимость услуг определяется на основе коммерческих предложений специализированных организаций по утилизации медицинских отходов.</w:t>
      </w:r>
    </w:p>
    <w:bookmarkEnd w:id="178"/>
    <w:bookmarkStart w:name="z186" w:id="179"/>
    <w:p>
      <w:pPr>
        <w:spacing w:after="0"/>
        <w:ind w:left="0"/>
        <w:jc w:val="both"/>
      </w:pPr>
      <w:r>
        <w:rPr>
          <w:rFonts w:ascii="Times New Roman"/>
          <w:b w:val="false"/>
          <w:i w:val="false"/>
          <w:color w:val="000000"/>
          <w:sz w:val="28"/>
        </w:rPr>
        <w:t>
      В рамках проекта по медицинским отходам ПРООН создала семь центров утилизации медицинских отходов общей мощностью 1 млн 250 тонн в год. (https://www.kaznu.kz/content/files/pages/folder17928 ).</w:t>
      </w:r>
    </w:p>
    <w:bookmarkEnd w:id="179"/>
    <w:bookmarkStart w:name="z187" w:id="180"/>
    <w:p>
      <w:pPr>
        <w:spacing w:after="0"/>
        <w:ind w:left="0"/>
        <w:jc w:val="both"/>
      </w:pPr>
      <w:r>
        <w:rPr>
          <w:rFonts w:ascii="Times New Roman"/>
          <w:b w:val="false"/>
          <w:i w:val="false"/>
          <w:color w:val="000000"/>
          <w:sz w:val="28"/>
        </w:rPr>
        <w:t xml:space="preserve">
      С 1 января 2020 года в РК вступил в силу национальный стандарт в сфере обращения с опасными медицинскими отходами СТ РК 3498-2019 "Опасные медицинские отходы. Требования к раздельному сбору, хранению, приему, транспортировке и утилизации (обезвреживанию)". Стандарт утвержден и введен в действие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технического регулирования и метрологии Министерства торговли и интеграции Республики Казахстан от "03" декабря 2019 года №451-од.</w:t>
      </w:r>
    </w:p>
    <w:bookmarkEnd w:id="180"/>
    <w:bookmarkStart w:name="z188" w:id="181"/>
    <w:p>
      <w:pPr>
        <w:spacing w:after="0"/>
        <w:ind w:left="0"/>
        <w:jc w:val="both"/>
      </w:pPr>
      <w:r>
        <w:rPr>
          <w:rFonts w:ascii="Times New Roman"/>
          <w:b w:val="false"/>
          <w:i w:val="false"/>
          <w:color w:val="000000"/>
          <w:sz w:val="28"/>
        </w:rPr>
        <w:t>
      Действительно, современная медицина широко использует одноразовые расходные материалы. Это и постельное белье, и халаты, шапочки, перчатки – все, что в течение дня использует персонал больниц. Сегодня в разы увеличилось использование медицинских масок, их тоже необходимо грамотно утилизировать, чтобы не нанести вред окружающей среде. Такие отходы, а также медицинские инструменты, отслужившие свой срок, и просроченные лекарства, относятся к классу А – это безопасные отходы. К классу Б относятся предметы и вещества, считающиеся опасными, но не инфекционными. Класс В – опасные отходы, с которыми нужно работать по особому алгоритму, чтобы не допустить распространения инфекций. Также мы перерабатываем предметы класса Г – это люминесцентные лампы с ртутьсодержащим напылением. Это опасный вид утилизации, он требует применения определенных технологий и, конечно же, ответственности.</w:t>
      </w:r>
    </w:p>
    <w:bookmarkEnd w:id="181"/>
    <w:bookmarkStart w:name="z189" w:id="182"/>
    <w:p>
      <w:pPr>
        <w:spacing w:after="0"/>
        <w:ind w:left="0"/>
        <w:jc w:val="left"/>
      </w:pPr>
      <w:r>
        <w:rPr>
          <w:rFonts w:ascii="Times New Roman"/>
          <w:b/>
          <w:i w:val="false"/>
          <w:color w:val="000000"/>
        </w:rPr>
        <w:t xml:space="preserve"> 3.2.2. Анализ текущей ситуации по управлению отходами электрического и электронного оборудования, ртутьсодержащих ламп и источников питания</w:t>
      </w:r>
    </w:p>
    <w:bookmarkEnd w:id="182"/>
    <w:bookmarkStart w:name="z190"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Отходы электрического и электронного оборудования </w:t>
      </w:r>
    </w:p>
    <w:bookmarkEnd w:id="183"/>
    <w:bookmarkStart w:name="z191" w:id="184"/>
    <w:p>
      <w:pPr>
        <w:spacing w:after="0"/>
        <w:ind w:left="0"/>
        <w:jc w:val="both"/>
      </w:pPr>
      <w:r>
        <w:rPr>
          <w:rFonts w:ascii="Times New Roman"/>
          <w:b w:val="false"/>
          <w:i w:val="false"/>
          <w:color w:val="000000"/>
          <w:sz w:val="28"/>
        </w:rPr>
        <w:t>
      По Шемонаихинскому району отходов электрического и электронного оборудования принимает частные предприниматели и вывозят на утилизацию в другие области или в приграничные города Россиской Федерациии.</w:t>
      </w:r>
    </w:p>
    <w:bookmarkEnd w:id="184"/>
    <w:bookmarkStart w:name="z192" w:id="185"/>
    <w:p>
      <w:pPr>
        <w:spacing w:after="0"/>
        <w:ind w:left="0"/>
        <w:jc w:val="both"/>
      </w:pPr>
      <w:r>
        <w:rPr>
          <w:rFonts w:ascii="Times New Roman"/>
          <w:b w:val="false"/>
          <w:i w:val="false"/>
          <w:color w:val="000000"/>
          <w:sz w:val="28"/>
        </w:rPr>
        <w:t xml:space="preserve">
      Отходы электрического и электронного оборудования в условиях полигона подвергаются коррозии и окислению, а также содержат различные тяжелые металлы, поэтому их захоронение на полигоне ТБО запрещено. </w:t>
      </w:r>
    </w:p>
    <w:bookmarkEnd w:id="185"/>
    <w:bookmarkStart w:name="z193" w:id="186"/>
    <w:p>
      <w:pPr>
        <w:spacing w:after="0"/>
        <w:ind w:left="0"/>
        <w:jc w:val="both"/>
      </w:pPr>
      <w:r>
        <w:rPr>
          <w:rFonts w:ascii="Times New Roman"/>
          <w:b w:val="false"/>
          <w:i w:val="false"/>
          <w:color w:val="000000"/>
          <w:sz w:val="28"/>
        </w:rPr>
        <w:t xml:space="preserve">
      Образующиеся у физических лиц отходы электрического и электронного оборудования удаляются в контейнеры для ТБО, а отходы крупногабаритного оборудования складируются на контейнерных площадках для ТБО вместе с инертными с точки зрения захоронения КГО (мебель, строительные отходы). Далее отходы электрического и электронного оборудования вывозятся мусоровывозящими организациями на МСК, где извлекаются в ходе сортировки из общего объема отходов. </w:t>
      </w:r>
    </w:p>
    <w:bookmarkEnd w:id="186"/>
    <w:bookmarkStart w:name="z194" w:id="187"/>
    <w:p>
      <w:pPr>
        <w:spacing w:after="0"/>
        <w:ind w:left="0"/>
        <w:jc w:val="both"/>
      </w:pPr>
      <w:r>
        <w:rPr>
          <w:rFonts w:ascii="Times New Roman"/>
          <w:b w:val="false"/>
          <w:i w:val="false"/>
          <w:color w:val="000000"/>
          <w:sz w:val="28"/>
        </w:rPr>
        <w:t>
      Согласно анализу выборки, массовая доля электрооборудования в составе КГО составляет 10%.</w:t>
      </w:r>
    </w:p>
    <w:bookmarkEnd w:id="187"/>
    <w:bookmarkStart w:name="z195" w:id="188"/>
    <w:p>
      <w:pPr>
        <w:spacing w:after="0"/>
        <w:ind w:left="0"/>
        <w:jc w:val="both"/>
      </w:pPr>
      <w:r>
        <w:rPr>
          <w:rFonts w:ascii="Times New Roman"/>
          <w:b w:val="false"/>
          <w:i w:val="false"/>
          <w:color w:val="000000"/>
          <w:sz w:val="28"/>
        </w:rPr>
        <w:t xml:space="preserve">
      Отходы электрического и электронного оборудования, образующиеся у юридических лиц, утилизируются специальными компаниями на договорной основе. </w:t>
      </w:r>
    </w:p>
    <w:bookmarkEnd w:id="188"/>
    <w:bookmarkStart w:name="z196" w:id="189"/>
    <w:p>
      <w:pPr>
        <w:spacing w:after="0"/>
        <w:ind w:left="0"/>
        <w:jc w:val="both"/>
      </w:pPr>
      <w:r>
        <w:rPr>
          <w:rFonts w:ascii="Times New Roman"/>
          <w:b w:val="false"/>
          <w:i w:val="false"/>
          <w:color w:val="000000"/>
          <w:sz w:val="28"/>
        </w:rPr>
        <w:t>
      Электронные отходы должны вывозиться на склады и производственные помещения для переработки. Основной метод переработки – разбор на ценные компоненты и фракции.</w:t>
      </w:r>
    </w:p>
    <w:bookmarkEnd w:id="189"/>
    <w:bookmarkStart w:name="z197" w:id="190"/>
    <w:p>
      <w:pPr>
        <w:spacing w:after="0"/>
        <w:ind w:left="0"/>
        <w:jc w:val="both"/>
      </w:pPr>
      <w:r>
        <w:rPr>
          <w:rFonts w:ascii="Times New Roman"/>
          <w:b w:val="false"/>
          <w:i w:val="false"/>
          <w:color w:val="000000"/>
          <w:sz w:val="28"/>
        </w:rPr>
        <w:t>
      ●списание и утилизация промышленного оборудования;</w:t>
      </w:r>
    </w:p>
    <w:bookmarkEnd w:id="190"/>
    <w:bookmarkStart w:name="z198" w:id="191"/>
    <w:p>
      <w:pPr>
        <w:spacing w:after="0"/>
        <w:ind w:left="0"/>
        <w:jc w:val="both"/>
      </w:pPr>
      <w:r>
        <w:rPr>
          <w:rFonts w:ascii="Times New Roman"/>
          <w:b w:val="false"/>
          <w:i w:val="false"/>
          <w:color w:val="000000"/>
          <w:sz w:val="28"/>
        </w:rPr>
        <w:t>
      ●списание и утилизация компьютерной техники и оргтехники; (компьютеры, мониторы, принтеры, факсы, телефоны и др.) (от 10 тенге);</w:t>
      </w:r>
    </w:p>
    <w:bookmarkEnd w:id="191"/>
    <w:bookmarkStart w:name="z199" w:id="192"/>
    <w:p>
      <w:pPr>
        <w:spacing w:after="0"/>
        <w:ind w:left="0"/>
        <w:jc w:val="both"/>
      </w:pPr>
      <w:r>
        <w:rPr>
          <w:rFonts w:ascii="Times New Roman"/>
          <w:b w:val="false"/>
          <w:i w:val="false"/>
          <w:color w:val="000000"/>
          <w:sz w:val="28"/>
        </w:rPr>
        <w:t>
      ●списание и утилизация бытовой техники (холодильники, стиральные машины, плиты и др.);</w:t>
      </w:r>
    </w:p>
    <w:bookmarkEnd w:id="192"/>
    <w:bookmarkStart w:name="z200" w:id="193"/>
    <w:p>
      <w:pPr>
        <w:spacing w:after="0"/>
        <w:ind w:left="0"/>
        <w:jc w:val="both"/>
      </w:pPr>
      <w:r>
        <w:rPr>
          <w:rFonts w:ascii="Times New Roman"/>
          <w:b w:val="false"/>
          <w:i w:val="false"/>
          <w:color w:val="000000"/>
          <w:sz w:val="28"/>
        </w:rPr>
        <w:t>
      ●списание и утилизация промышленных отходов;</w:t>
      </w:r>
    </w:p>
    <w:bookmarkEnd w:id="193"/>
    <w:bookmarkStart w:name="z201" w:id="194"/>
    <w:p>
      <w:pPr>
        <w:spacing w:after="0"/>
        <w:ind w:left="0"/>
        <w:jc w:val="both"/>
      </w:pPr>
      <w:r>
        <w:rPr>
          <w:rFonts w:ascii="Times New Roman"/>
          <w:b w:val="false"/>
          <w:i w:val="false"/>
          <w:color w:val="000000"/>
          <w:sz w:val="28"/>
        </w:rPr>
        <w:t>
      ●списание и утилизация автомобильных шин (от 20 тенге), аккумуляторов (от 500 тенге) и т. д.;</w:t>
      </w:r>
    </w:p>
    <w:bookmarkEnd w:id="194"/>
    <w:bookmarkStart w:name="z202" w:id="195"/>
    <w:p>
      <w:pPr>
        <w:spacing w:after="0"/>
        <w:ind w:left="0"/>
        <w:jc w:val="both"/>
      </w:pPr>
      <w:r>
        <w:rPr>
          <w:rFonts w:ascii="Times New Roman"/>
          <w:b w:val="false"/>
          <w:i w:val="false"/>
          <w:color w:val="000000"/>
          <w:sz w:val="28"/>
        </w:rPr>
        <w:t>
      ●утилизация энергосберегающих, люминесцентных, ртутьсодержащих ламп;</w:t>
      </w:r>
    </w:p>
    <w:bookmarkEnd w:id="195"/>
    <w:bookmarkStart w:name="z203" w:id="196"/>
    <w:p>
      <w:pPr>
        <w:spacing w:after="0"/>
        <w:ind w:left="0"/>
        <w:jc w:val="both"/>
      </w:pPr>
      <w:r>
        <w:rPr>
          <w:rFonts w:ascii="Times New Roman"/>
          <w:b w:val="false"/>
          <w:i w:val="false"/>
          <w:color w:val="000000"/>
          <w:sz w:val="28"/>
        </w:rPr>
        <w:t>
      ●утилизация, вывоз отработанных масел (от 25 тенге).</w:t>
      </w:r>
    </w:p>
    <w:bookmarkEnd w:id="196"/>
    <w:bookmarkStart w:name="z204" w:id="197"/>
    <w:p>
      <w:pPr>
        <w:spacing w:after="0"/>
        <w:ind w:left="0"/>
        <w:jc w:val="both"/>
      </w:pPr>
      <w:r>
        <w:rPr>
          <w:rFonts w:ascii="Times New Roman"/>
          <w:b w:val="false"/>
          <w:i w:val="false"/>
          <w:color w:val="000000"/>
          <w:sz w:val="28"/>
        </w:rPr>
        <w:t xml:space="preserve">
      Необходимо организовать передвижной пункт приема и на бесплатной основе вывозить на утилизацию отходы электронного и электротехнического оборудования. </w:t>
      </w:r>
    </w:p>
    <w:bookmarkEnd w:id="197"/>
    <w:bookmarkStart w:name="z205" w:id="198"/>
    <w:p>
      <w:pPr>
        <w:spacing w:after="0"/>
        <w:ind w:left="0"/>
        <w:jc w:val="left"/>
      </w:pPr>
      <w:r>
        <w:rPr>
          <w:rFonts w:ascii="Times New Roman"/>
          <w:b/>
          <w:i w:val="false"/>
          <w:color w:val="000000"/>
        </w:rPr>
        <w:t xml:space="preserve"> 3.2.3. Анализ текущей ситуации по управлению отходами автомобильных шин и отработанных масел</w:t>
      </w:r>
    </w:p>
    <w:bookmarkEnd w:id="198"/>
    <w:bookmarkStart w:name="z206" w:id="199"/>
    <w:p>
      <w:pPr>
        <w:spacing w:after="0"/>
        <w:ind w:left="0"/>
        <w:jc w:val="both"/>
      </w:pPr>
      <w:r>
        <w:rPr>
          <w:rFonts w:ascii="Times New Roman"/>
          <w:b w:val="false"/>
          <w:i w:val="false"/>
          <w:color w:val="000000"/>
          <w:sz w:val="28"/>
        </w:rPr>
        <w:t xml:space="preserve">
      В последние годы повсеместно наряду с увеличением количества автомобилей растет проблема утилизации отходов изношенных шин. В Шемонаихинском районе вопросы утилизации вышедших из употребления шин являются также актуальными. </w:t>
      </w:r>
    </w:p>
    <w:bookmarkEnd w:id="199"/>
    <w:bookmarkStart w:name="z207" w:id="200"/>
    <w:p>
      <w:pPr>
        <w:spacing w:after="0"/>
        <w:ind w:left="0"/>
        <w:jc w:val="both"/>
      </w:pPr>
      <w:r>
        <w:rPr>
          <w:rFonts w:ascii="Times New Roman"/>
          <w:b w:val="false"/>
          <w:i w:val="false"/>
          <w:color w:val="000000"/>
          <w:sz w:val="28"/>
        </w:rPr>
        <w:t xml:space="preserve">
      Автомобильные шины изготавливаются из резины или других материалов, но с добавлением каучука, в состав входят технический углерод или сажа, диоксид кремния или силика, сера, натуральные масла или смолы и пр. У производителей имеется свой оптимальный химический состав, который определяет различные характеристики. Вышедшие из эксплуатации автопокрышки являются одним из самых многотоннажных полимерных отходов, вышедшие из употребления шины накапливаются в местах их эксплуатации (в автохозяйствах, на аэродромах, промышленных и сельскохозяйственных предприятиях, шиномонтажных мастерских, горно-обогатительных комбинатах и т.д.). Проблема переработки изношенных шин имеет важное экологическое значение, поскольку засыпанная землей шина разлагается более 150 лет, а вывезенные на свалки или рассеянные на окружающих территориях, шины длительное время загрязняют окружающую среду вследствие высокой стойкости к воздействию внешних факторов (солнечного света, кислорода, озона, микробиологических воздействий). Все это время будет происходить вымывание токсичных органических соединений, которые попадут в почву. Места их скопления, особенно в регионах с жарким климатом, служат благоприятной средой обитания и размножения для грызунов, змей и насекомых, являющихся разносчиками различных заболеваний. </w:t>
      </w:r>
    </w:p>
    <w:bookmarkEnd w:id="200"/>
    <w:bookmarkStart w:name="z208" w:id="201"/>
    <w:p>
      <w:pPr>
        <w:spacing w:after="0"/>
        <w:ind w:left="0"/>
        <w:jc w:val="both"/>
      </w:pPr>
      <w:r>
        <w:rPr>
          <w:rFonts w:ascii="Times New Roman"/>
          <w:b w:val="false"/>
          <w:i w:val="false"/>
          <w:color w:val="000000"/>
          <w:sz w:val="28"/>
        </w:rPr>
        <w:t>
      Кроме того, шины обладают высокой пожароопасностью и относятся к 4 классу опасности, а продукты их неконтролируемого сжигания оказывают крайне вредное влияние на окружающую среду (почву, водный, воздушный бассейны). Температура горения шины равна температуре горения каменного угля, поэтому потушить такое возгорание крайне сложно.</w:t>
      </w:r>
    </w:p>
    <w:bookmarkEnd w:id="201"/>
    <w:bookmarkStart w:name="z209" w:id="202"/>
    <w:p>
      <w:pPr>
        <w:spacing w:after="0"/>
        <w:ind w:left="0"/>
        <w:jc w:val="both"/>
      </w:pPr>
      <w:r>
        <w:rPr>
          <w:rFonts w:ascii="Times New Roman"/>
          <w:b w:val="false"/>
          <w:i w:val="false"/>
          <w:color w:val="000000"/>
          <w:sz w:val="28"/>
        </w:rPr>
        <w:t>
      Проблема использования изношенных шин имеет также существенное экономическое значение, поскольку потребности экономики в природных ресурсах непрерывно растут, а их стоимость постоянно повышается. Переработка изношенных шин, содержащих помимо резины, технические свойства которой близки к первоначальным, также большое количество армирующих текстильных и металлических материалов, является источником экономии природных ресурсов.</w:t>
      </w:r>
    </w:p>
    <w:bookmarkEnd w:id="202"/>
    <w:bookmarkStart w:name="z210" w:id="203"/>
    <w:p>
      <w:pPr>
        <w:spacing w:after="0"/>
        <w:ind w:left="0"/>
        <w:jc w:val="both"/>
      </w:pPr>
      <w:r>
        <w:rPr>
          <w:rFonts w:ascii="Times New Roman"/>
          <w:b w:val="false"/>
          <w:i w:val="false"/>
          <w:color w:val="000000"/>
          <w:sz w:val="28"/>
        </w:rPr>
        <w:t xml:space="preserve">
      В соответствии с п.6 </w:t>
      </w:r>
      <w:r>
        <w:rPr>
          <w:rFonts w:ascii="Times New Roman"/>
          <w:b w:val="false"/>
          <w:i w:val="false"/>
          <w:color w:val="000000"/>
          <w:sz w:val="28"/>
        </w:rPr>
        <w:t>ст.351</w:t>
      </w:r>
      <w:r>
        <w:rPr>
          <w:rFonts w:ascii="Times New Roman"/>
          <w:b w:val="false"/>
          <w:i w:val="false"/>
          <w:color w:val="000000"/>
          <w:sz w:val="28"/>
        </w:rPr>
        <w:t xml:space="preserve"> предусматривает запрет на захоронение шин на полигонах. Утилизация шин, а не их захоронение и сжигание, позволят сохранить природные запасы ценного сырья, стимулировать развитие ресурсосберегающих, дешевых технологий, а также очистить и оздоровить окружающую среду.</w:t>
      </w:r>
    </w:p>
    <w:bookmarkEnd w:id="203"/>
    <w:bookmarkStart w:name="z211" w:id="204"/>
    <w:p>
      <w:pPr>
        <w:spacing w:after="0"/>
        <w:ind w:left="0"/>
        <w:jc w:val="both"/>
      </w:pPr>
      <w:r>
        <w:rPr>
          <w:rFonts w:ascii="Times New Roman"/>
          <w:b w:val="false"/>
          <w:i w:val="false"/>
          <w:color w:val="000000"/>
          <w:sz w:val="28"/>
        </w:rPr>
        <w:t>
      На сегодня имеется Государственный стандарт "Отходы. Шины автотранспортные. Требования безопасности при обращении". Он был утвержден приказом Председателя Комитета технического регулирования и метрологии Министерства индустрии и новых технологий РК № 321-од от 26 июня 2012 г. и вводится в действие с 1 июля 2013 г.Стандарт устанавливает и определяет требования в отношении стадий жизненного цикла отходов шин, камер (в том числе их кусков и фрагментов): сбора, хранения, транспортировки, утилизации и переработки. Требования стандарта могут также распространяться на отходы прочей резиновой продукции.</w:t>
      </w:r>
    </w:p>
    <w:bookmarkEnd w:id="204"/>
    <w:bookmarkStart w:name="z212" w:id="205"/>
    <w:p>
      <w:pPr>
        <w:spacing w:after="0"/>
        <w:ind w:left="0"/>
        <w:jc w:val="both"/>
      </w:pPr>
      <w:r>
        <w:rPr>
          <w:rFonts w:ascii="Times New Roman"/>
          <w:b w:val="false"/>
          <w:i w:val="false"/>
          <w:color w:val="000000"/>
          <w:sz w:val="28"/>
        </w:rPr>
        <w:t xml:space="preserve">
      В Шемонаихинском районе имеются автосервисы и шиномонтажные, предлагающих услуги сбора и утилизации шин, имеются перерабатывающие предприятия. Разброс цен за услуги варьируется от 1 тг до 400 тг/шт. </w:t>
      </w:r>
    </w:p>
    <w:bookmarkEnd w:id="205"/>
    <w:bookmarkStart w:name="z213" w:id="206"/>
    <w:p>
      <w:pPr>
        <w:spacing w:after="0"/>
        <w:ind w:left="0"/>
        <w:jc w:val="both"/>
      </w:pPr>
      <w:r>
        <w:rPr>
          <w:rFonts w:ascii="Times New Roman"/>
          <w:b w:val="false"/>
          <w:i w:val="false"/>
          <w:color w:val="000000"/>
          <w:sz w:val="28"/>
        </w:rPr>
        <w:t xml:space="preserve">
      Утилизация отработанных автомобильных шин в соответствии с законодательством РК должна производиться специализированными компаниями, располагающими специальным оборудованием. </w:t>
      </w:r>
    </w:p>
    <w:bookmarkEnd w:id="206"/>
    <w:bookmarkStart w:name="z214" w:id="207"/>
    <w:p>
      <w:pPr>
        <w:spacing w:after="0"/>
        <w:ind w:left="0"/>
        <w:jc w:val="both"/>
      </w:pPr>
      <w:r>
        <w:rPr>
          <w:rFonts w:ascii="Times New Roman"/>
          <w:b w:val="false"/>
          <w:i w:val="false"/>
          <w:color w:val="000000"/>
          <w:sz w:val="28"/>
        </w:rPr>
        <w:t>
      Множество мелких шиномонтажных, пунктов автосервиса складируют у себя шины для дальнейшей передачи переработчикам.</w:t>
      </w:r>
    </w:p>
    <w:bookmarkEnd w:id="207"/>
    <w:bookmarkStart w:name="z215" w:id="208"/>
    <w:p>
      <w:pPr>
        <w:spacing w:after="0"/>
        <w:ind w:left="0"/>
        <w:jc w:val="both"/>
      </w:pPr>
      <w:r>
        <w:rPr>
          <w:rFonts w:ascii="Times New Roman"/>
          <w:b w:val="false"/>
          <w:i w:val="false"/>
          <w:color w:val="000000"/>
          <w:sz w:val="28"/>
        </w:rPr>
        <w:t>
      В процессе переработки шин получают пиролизное топливо, пиролизный техуглерод, резиновую крошку, которую можно использовать в дорожном строительстве, производстве резиновых покрытий для спортивных, детских площадок и пр. Предлагается проработать эффективный механизм переработки шин совместно с ТОО "Оператор РОП".</w:t>
      </w:r>
    </w:p>
    <w:bookmarkEnd w:id="208"/>
    <w:bookmarkStart w:name="z216" w:id="209"/>
    <w:p>
      <w:pPr>
        <w:spacing w:after="0"/>
        <w:ind w:left="0"/>
        <w:jc w:val="left"/>
      </w:pPr>
      <w:r>
        <w:rPr>
          <w:rFonts w:ascii="Times New Roman"/>
          <w:b/>
          <w:i w:val="false"/>
          <w:color w:val="000000"/>
        </w:rPr>
        <w:t xml:space="preserve"> 3.2.4. Анализ текущей ситуации по управлению строительными отходами</w:t>
      </w:r>
    </w:p>
    <w:bookmarkEnd w:id="209"/>
    <w:bookmarkStart w:name="z217" w:id="210"/>
    <w:p>
      <w:pPr>
        <w:spacing w:after="0"/>
        <w:ind w:left="0"/>
        <w:jc w:val="both"/>
      </w:pPr>
      <w:r>
        <w:rPr>
          <w:rFonts w:ascii="Times New Roman"/>
          <w:b w:val="false"/>
          <w:i w:val="false"/>
          <w:color w:val="000000"/>
          <w:sz w:val="28"/>
        </w:rPr>
        <w:t xml:space="preserve">
      На сегодня на территории Шемонаихинского района отсутствуют площадки для сбора строительных отходов. В соответствии с Правилами благоустройства Шемонаихинского района вывоз строительных отходов производится на основании отдельного договора. </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Экологическим Кодексом Республики Казахстан</w:t>
      </w:r>
      <w:r>
        <w:rPr>
          <w:rFonts w:ascii="Times New Roman"/>
          <w:b w:val="false"/>
          <w:i w:val="false"/>
          <w:color w:val="000000"/>
          <w:sz w:val="28"/>
        </w:rPr>
        <w:t xml:space="preserve"> запрещено захоронение строительных отходов на полигонах. При утилизации строительных отходов возможно применение бетона, щебня, кирпичного боя, песка, грунта при изготовлении щебеночной смеси, можно использовать на полигонах для захоронения твердых бытовых отходов в качестве изоляционного материала, или направляться на отсыпку или рекультивацию территорий, где проектно-сметной документацией разрешается их применение.</w:t>
      </w:r>
    </w:p>
    <w:bookmarkStart w:name="z219" w:id="211"/>
    <w:p>
      <w:pPr>
        <w:spacing w:after="0"/>
        <w:ind w:left="0"/>
        <w:jc w:val="both"/>
      </w:pPr>
      <w:r>
        <w:rPr>
          <w:rFonts w:ascii="Times New Roman"/>
          <w:b w:val="false"/>
          <w:i w:val="false"/>
          <w:color w:val="000000"/>
          <w:sz w:val="28"/>
        </w:rPr>
        <w:t>
      Также, согласно пункта 2.5. протокольного поручения заседании Совета по переходу к "зеленой экономике"при Президенте Республики Казахстан акимам областей поручено применение строительных отходов в уплотнении и рекультивации полигонов твердых бытовых отходов, а также рекультивации исторических мест добычи общераспространенных полезных ископаемых.</w:t>
      </w:r>
    </w:p>
    <w:bookmarkEnd w:id="211"/>
    <w:bookmarkStart w:name="z220" w:id="212"/>
    <w:p>
      <w:pPr>
        <w:spacing w:after="0"/>
        <w:ind w:left="0"/>
        <w:jc w:val="left"/>
      </w:pPr>
      <w:r>
        <w:rPr>
          <w:rFonts w:ascii="Times New Roman"/>
          <w:b/>
          <w:i w:val="false"/>
          <w:color w:val="000000"/>
        </w:rPr>
        <w:t xml:space="preserve"> 3.2.5. Анализ текущей ситуации по управлению крупногабаритными отходами</w:t>
      </w:r>
    </w:p>
    <w:bookmarkEnd w:id="212"/>
    <w:bookmarkStart w:name="z221" w:id="213"/>
    <w:p>
      <w:pPr>
        <w:spacing w:after="0"/>
        <w:ind w:left="0"/>
        <w:jc w:val="both"/>
      </w:pPr>
      <w:r>
        <w:rPr>
          <w:rFonts w:ascii="Times New Roman"/>
          <w:b w:val="false"/>
          <w:i w:val="false"/>
          <w:color w:val="000000"/>
          <w:sz w:val="28"/>
        </w:rPr>
        <w:t xml:space="preserve">
      В соответствии с Правилами благоустройства Шемонаихинского района вывоз крупногабаритных отходов (КГМ) должен производиться на основании отдельного договора со специализированными мусоровывозящими организациями. Но данная норма редко выполняется физическими и юридическими лицами, что приводит к проблеме складирования КГМ на контейнерных площадках общего пользования и дополнительных расходам МВО по транспортировке КГМ на МСК либо полигоны. </w:t>
      </w:r>
    </w:p>
    <w:bookmarkEnd w:id="213"/>
    <w:bookmarkStart w:name="z222" w:id="214"/>
    <w:p>
      <w:pPr>
        <w:spacing w:after="0"/>
        <w:ind w:left="0"/>
        <w:jc w:val="both"/>
      </w:pPr>
      <w:r>
        <w:rPr>
          <w:rFonts w:ascii="Times New Roman"/>
          <w:b w:val="false"/>
          <w:i w:val="false"/>
          <w:color w:val="000000"/>
          <w:sz w:val="28"/>
        </w:rPr>
        <w:t>
      Финансирование услуг по вывозу и утилизации КГМ из средств местного бюджета не производится. Для решения указанной проблемы необходимо взаимодействие КСК (ОСИ) и МВО, а также участковых инспекторов Управления полиции Шемонаихинского района по выявлению нарушителей Правил благоустройства и привлечению их к административной ответственности. Здесь также важную роль играет участие общественности в пресечении таких нарушений.</w:t>
      </w:r>
    </w:p>
    <w:bookmarkEnd w:id="214"/>
    <w:bookmarkStart w:name="z223" w:id="215"/>
    <w:p>
      <w:pPr>
        <w:spacing w:after="0"/>
        <w:ind w:left="0"/>
        <w:jc w:val="both"/>
      </w:pPr>
      <w:r>
        <w:rPr>
          <w:rFonts w:ascii="Times New Roman"/>
          <w:b w:val="false"/>
          <w:i w:val="false"/>
          <w:color w:val="000000"/>
          <w:sz w:val="28"/>
        </w:rPr>
        <w:t>
      В Шемонаихинском районе имеются предприятия, занимающиеся по договору вывозом старой бытовой техники (телевизоров, холодильников и пр.), мебели и их переработкой.</w:t>
      </w:r>
    </w:p>
    <w:bookmarkEnd w:id="215"/>
    <w:bookmarkStart w:name="z224" w:id="216"/>
    <w:p>
      <w:pPr>
        <w:spacing w:after="0"/>
        <w:ind w:left="0"/>
        <w:jc w:val="left"/>
      </w:pPr>
      <w:r>
        <w:rPr>
          <w:rFonts w:ascii="Times New Roman"/>
          <w:b/>
          <w:i w:val="false"/>
          <w:color w:val="000000"/>
        </w:rPr>
        <w:t xml:space="preserve"> 3.2.6. Анализ текущей ситуации по управлению бесхозными транспортными средствами</w:t>
      </w:r>
    </w:p>
    <w:bookmarkEnd w:id="216"/>
    <w:bookmarkStart w:name="z225" w:id="217"/>
    <w:p>
      <w:pPr>
        <w:spacing w:after="0"/>
        <w:ind w:left="0"/>
        <w:jc w:val="both"/>
      </w:pPr>
      <w:r>
        <w:rPr>
          <w:rFonts w:ascii="Times New Roman"/>
          <w:b w:val="false"/>
          <w:i w:val="false"/>
          <w:color w:val="000000"/>
          <w:sz w:val="28"/>
        </w:rPr>
        <w:t xml:space="preserve">
      В соответствии с Правилами благоустройства Шемонаихинского района запрещается: </w:t>
      </w:r>
    </w:p>
    <w:bookmarkEnd w:id="217"/>
    <w:bookmarkStart w:name="z226" w:id="218"/>
    <w:p>
      <w:pPr>
        <w:spacing w:after="0"/>
        <w:ind w:left="0"/>
        <w:jc w:val="both"/>
      </w:pPr>
      <w:r>
        <w:rPr>
          <w:rFonts w:ascii="Times New Roman"/>
          <w:b w:val="false"/>
          <w:i w:val="false"/>
          <w:color w:val="000000"/>
          <w:sz w:val="28"/>
        </w:rPr>
        <w:t>
      п. 147. На территории жилых кварталов, микрорайонов, а также на придомовой территории не допускается: 3) стоянка и парковка транспортных средств вне специально выделенных и обозначенных знаками и (или) разметками мест.</w:t>
      </w:r>
    </w:p>
    <w:bookmarkEnd w:id="218"/>
    <w:bookmarkStart w:name="z227" w:id="219"/>
    <w:p>
      <w:pPr>
        <w:spacing w:after="0"/>
        <w:ind w:left="0"/>
        <w:jc w:val="both"/>
      </w:pPr>
      <w:r>
        <w:rPr>
          <w:rFonts w:ascii="Times New Roman"/>
          <w:b w:val="false"/>
          <w:i w:val="false"/>
          <w:color w:val="000000"/>
          <w:sz w:val="28"/>
        </w:rPr>
        <w:t>
      В связи с принятием механизма выдачи сертификатов на скидку при покупке нового автомобиля размещение на территориях вышедших из эксплуатации автомобилей практически не наблюдается.</w:t>
      </w:r>
    </w:p>
    <w:bookmarkEnd w:id="219"/>
    <w:bookmarkStart w:name="z228" w:id="220"/>
    <w:p>
      <w:pPr>
        <w:spacing w:after="0"/>
        <w:ind w:left="0"/>
        <w:jc w:val="both"/>
      </w:pPr>
      <w:r>
        <w:rPr>
          <w:rFonts w:ascii="Times New Roman"/>
          <w:b w:val="false"/>
          <w:i w:val="false"/>
          <w:color w:val="000000"/>
          <w:sz w:val="28"/>
        </w:rPr>
        <w:t xml:space="preserve">
      На сайте ТОО "Оператор РОП" https://recycle.kz размещена информация о порядке сдачи на утилизацию автохлама. </w:t>
      </w:r>
    </w:p>
    <w:bookmarkEnd w:id="220"/>
    <w:bookmarkStart w:name="z229" w:id="221"/>
    <w:p>
      <w:pPr>
        <w:spacing w:after="0"/>
        <w:ind w:left="0"/>
        <w:jc w:val="both"/>
      </w:pPr>
      <w:r>
        <w:rPr>
          <w:rFonts w:ascii="Times New Roman"/>
          <w:b w:val="false"/>
          <w:i w:val="false"/>
          <w:color w:val="000000"/>
          <w:sz w:val="28"/>
        </w:rPr>
        <w:t>
      Акиматами районов периодически проводятся работы по выявлению брошенных, вышедших из эксплуатации, автомобилей, выявление автовладельцев совместно с районным управлением полиции Шемонаихинского района и уведомление автовладельцев о необходимости утилизации автохлама.</w:t>
      </w:r>
    </w:p>
    <w:bookmarkEnd w:id="221"/>
    <w:bookmarkStart w:name="z230" w:id="222"/>
    <w:p>
      <w:pPr>
        <w:spacing w:after="0"/>
        <w:ind w:left="0"/>
        <w:jc w:val="left"/>
      </w:pPr>
      <w:r>
        <w:rPr>
          <w:rFonts w:ascii="Times New Roman"/>
          <w:b/>
          <w:i w:val="false"/>
          <w:color w:val="000000"/>
        </w:rPr>
        <w:t xml:space="preserve"> 3.2.7. Анализ текущей ситуации по управлению золошлаковыми отходами</w:t>
      </w:r>
    </w:p>
    <w:bookmarkEnd w:id="222"/>
    <w:bookmarkStart w:name="z231" w:id="223"/>
    <w:p>
      <w:pPr>
        <w:spacing w:after="0"/>
        <w:ind w:left="0"/>
        <w:jc w:val="both"/>
      </w:pPr>
      <w:r>
        <w:rPr>
          <w:rFonts w:ascii="Times New Roman"/>
          <w:b w:val="false"/>
          <w:i w:val="false"/>
          <w:color w:val="000000"/>
          <w:sz w:val="28"/>
        </w:rPr>
        <w:t xml:space="preserve">
      В соответствии с Типовыми правилами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утвержденных Приказом Министра национальной экономики Республики Казахстан от 20 марта 2015 года № 235: </w:t>
      </w:r>
      <w:r>
        <w:rPr>
          <w:rFonts w:ascii="Times New Roman"/>
          <w:b w:val="false"/>
          <w:i w:val="false"/>
          <w:color w:val="000000"/>
          <w:sz w:val="28"/>
        </w:rPr>
        <w:t>п. 21</w:t>
      </w:r>
      <w:r>
        <w:rPr>
          <w:rFonts w:ascii="Times New Roman"/>
          <w:b w:val="false"/>
          <w:i w:val="false"/>
          <w:color w:val="000000"/>
          <w:sz w:val="28"/>
        </w:rPr>
        <w:t xml:space="preserve">. не допускается сброс и складирование золы в контейнеры для твердых бытовых отходов и на контейнерные площадки. </w:t>
      </w:r>
    </w:p>
    <w:bookmarkEnd w:id="223"/>
    <w:bookmarkStart w:name="z232" w:id="224"/>
    <w:p>
      <w:pPr>
        <w:spacing w:after="0"/>
        <w:ind w:left="0"/>
        <w:jc w:val="both"/>
      </w:pPr>
      <w:r>
        <w:rPr>
          <w:rFonts w:ascii="Times New Roman"/>
          <w:b w:val="false"/>
          <w:i w:val="false"/>
          <w:color w:val="000000"/>
          <w:sz w:val="28"/>
        </w:rPr>
        <w:t xml:space="preserve">
      </w:t>
      </w:r>
      <w:r>
        <w:rPr>
          <w:rFonts w:ascii="Times New Roman"/>
          <w:b/>
          <w:i w:val="false"/>
          <w:color w:val="000000"/>
          <w:sz w:val="28"/>
        </w:rPr>
        <w:t>Выводы по анализу текущей ситуации по управлению отдельными видами отходов</w:t>
      </w:r>
    </w:p>
    <w:bookmarkEnd w:id="224"/>
    <w:bookmarkStart w:name="z233" w:id="225"/>
    <w:p>
      <w:pPr>
        <w:spacing w:after="0"/>
        <w:ind w:left="0"/>
        <w:jc w:val="both"/>
      </w:pPr>
      <w:r>
        <w:rPr>
          <w:rFonts w:ascii="Times New Roman"/>
          <w:b w:val="false"/>
          <w:i w:val="false"/>
          <w:color w:val="000000"/>
          <w:sz w:val="28"/>
        </w:rPr>
        <w:t xml:space="preserve">
      Как показывают данные Информационного обзора по результатам ведения Государственного кадастра отходов производства и потребления за 2019 год, на территории Шемонаихинского района ведется сбор и переработка отходов, попадающих под расширенные обязательства производителей. </w:t>
      </w:r>
    </w:p>
    <w:bookmarkEnd w:id="225"/>
    <w:bookmarkStart w:name="z234" w:id="226"/>
    <w:p>
      <w:pPr>
        <w:spacing w:after="0"/>
        <w:ind w:left="0"/>
        <w:jc w:val="both"/>
      </w:pPr>
      <w:r>
        <w:rPr>
          <w:rFonts w:ascii="Times New Roman"/>
          <w:b w:val="false"/>
          <w:i w:val="false"/>
          <w:color w:val="000000"/>
          <w:sz w:val="28"/>
        </w:rPr>
        <w:t>
      Отсутствие на сегодня, Типовых правил обращения с отходами производства и потребления, и правил взаимодействия местных исполнительных органов с ТОО "Оператор РОП" по организации сети приемных пунктов вторичного сырья, попадающего под категорию отходов, на которые распространяются расширенные обязательства производителей, не позволяют активизировать работу по развитию сети приемных пунктов.</w:t>
      </w:r>
    </w:p>
    <w:bookmarkEnd w:id="226"/>
    <w:bookmarkStart w:name="z235" w:id="227"/>
    <w:p>
      <w:pPr>
        <w:spacing w:after="0"/>
        <w:ind w:left="0"/>
        <w:jc w:val="left"/>
      </w:pPr>
      <w:r>
        <w:rPr>
          <w:rFonts w:ascii="Times New Roman"/>
          <w:b/>
          <w:i w:val="false"/>
          <w:color w:val="000000"/>
        </w:rPr>
        <w:t xml:space="preserve"> 3.3. Обзор зарубежного опыта</w:t>
      </w:r>
    </w:p>
    <w:bookmarkEnd w:id="227"/>
    <w:bookmarkStart w:name="z236" w:id="228"/>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228"/>
    <w:bookmarkStart w:name="z237" w:id="229"/>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229"/>
    <w:bookmarkStart w:name="z238" w:id="230"/>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230"/>
    <w:bookmarkStart w:name="z239" w:id="231"/>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231"/>
    <w:bookmarkStart w:name="z240" w:id="232"/>
    <w:p>
      <w:pPr>
        <w:spacing w:after="0"/>
        <w:ind w:left="0"/>
        <w:jc w:val="both"/>
      </w:pPr>
      <w:r>
        <w:rPr>
          <w:rFonts w:ascii="Times New Roman"/>
          <w:b w:val="false"/>
          <w:i w:val="false"/>
          <w:color w:val="000000"/>
          <w:sz w:val="28"/>
        </w:rPr>
        <w:t>
      Для применения в Шемонаихинском районе в сфере управления отходами имеющегося зарубежного опыты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232"/>
    <w:bookmarkStart w:name="z241" w:id="233"/>
    <w:p>
      <w:pPr>
        <w:spacing w:after="0"/>
        <w:ind w:left="0"/>
        <w:jc w:val="left"/>
      </w:pPr>
      <w:r>
        <w:rPr>
          <w:rFonts w:ascii="Times New Roman"/>
          <w:b/>
          <w:i w:val="false"/>
          <w:color w:val="000000"/>
        </w:rPr>
        <w:t xml:space="preserve"> 3.4.1. Обзор зарубежного опыта: сбор отходов</w:t>
      </w:r>
    </w:p>
    <w:bookmarkEnd w:id="233"/>
    <w:bookmarkStart w:name="z242" w:id="234"/>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234"/>
    <w:bookmarkStart w:name="z243" w:id="235"/>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235"/>
    <w:bookmarkStart w:name="z244" w:id="236"/>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236"/>
    <w:bookmarkStart w:name="z245" w:id="237"/>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237"/>
    <w:bookmarkStart w:name="z246" w:id="238"/>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238"/>
    <w:bookmarkStart w:name="z247" w:id="239"/>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239"/>
    <w:bookmarkStart w:name="z248" w:id="240"/>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240"/>
    <w:bookmarkStart w:name="z249" w:id="241"/>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241"/>
    <w:bookmarkStart w:name="z250" w:id="242"/>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242"/>
    <w:bookmarkStart w:name="z251" w:id="243"/>
    <w:p>
      <w:pPr>
        <w:spacing w:after="0"/>
        <w:ind w:left="0"/>
        <w:jc w:val="both"/>
      </w:pPr>
      <w:r>
        <w:rPr>
          <w:rFonts w:ascii="Times New Roman"/>
          <w:b w:val="false"/>
          <w:i w:val="false"/>
          <w:color w:val="000000"/>
          <w:sz w:val="28"/>
        </w:rPr>
        <w:t xml:space="preserve">
      • Макулатура; </w:t>
      </w:r>
    </w:p>
    <w:bookmarkEnd w:id="243"/>
    <w:bookmarkStart w:name="z252" w:id="244"/>
    <w:p>
      <w:pPr>
        <w:spacing w:after="0"/>
        <w:ind w:left="0"/>
        <w:jc w:val="both"/>
      </w:pPr>
      <w:r>
        <w:rPr>
          <w:rFonts w:ascii="Times New Roman"/>
          <w:b w:val="false"/>
          <w:i w:val="false"/>
          <w:color w:val="000000"/>
          <w:sz w:val="28"/>
        </w:rPr>
        <w:t>
      • Отходы пластика (включая PET);</w:t>
      </w:r>
    </w:p>
    <w:bookmarkEnd w:id="244"/>
    <w:bookmarkStart w:name="z253" w:id="245"/>
    <w:p>
      <w:pPr>
        <w:spacing w:after="0"/>
        <w:ind w:left="0"/>
        <w:jc w:val="both"/>
      </w:pPr>
      <w:r>
        <w:rPr>
          <w:rFonts w:ascii="Times New Roman"/>
          <w:b w:val="false"/>
          <w:i w:val="false"/>
          <w:color w:val="000000"/>
          <w:sz w:val="28"/>
        </w:rPr>
        <w:t>
      • Стеклобой; • Металлолом; • Пищевые (органические) отходы, включая садовые отходы; • Отходы упаковки.</w:t>
      </w:r>
    </w:p>
    <w:bookmarkEnd w:id="245"/>
    <w:bookmarkStart w:name="z254" w:id="246"/>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246"/>
    <w:bookmarkStart w:name="z255" w:id="247"/>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247"/>
    <w:bookmarkStart w:name="z256" w:id="248"/>
    <w:p>
      <w:pPr>
        <w:spacing w:after="0"/>
        <w:ind w:left="0"/>
        <w:jc w:val="both"/>
      </w:pPr>
      <w:r>
        <w:rPr>
          <w:rFonts w:ascii="Times New Roman"/>
          <w:b w:val="false"/>
          <w:i w:val="false"/>
          <w:color w:val="000000"/>
          <w:sz w:val="28"/>
        </w:rPr>
        <w:t xml:space="preserve">
      Преимуществами раздельного сбора являются: </w:t>
      </w:r>
    </w:p>
    <w:bookmarkEnd w:id="248"/>
    <w:bookmarkStart w:name="z257" w:id="249"/>
    <w:p>
      <w:pPr>
        <w:spacing w:after="0"/>
        <w:ind w:left="0"/>
        <w:jc w:val="both"/>
      </w:pPr>
      <w:r>
        <w:rPr>
          <w:rFonts w:ascii="Times New Roman"/>
          <w:b w:val="false"/>
          <w:i w:val="false"/>
          <w:color w:val="000000"/>
          <w:sz w:val="28"/>
        </w:rPr>
        <w:t xml:space="preserve">
      •вторичное использование материалов или использование отходов в качестве вторичного сырья для производства новых материалов; </w:t>
      </w:r>
    </w:p>
    <w:bookmarkEnd w:id="249"/>
    <w:bookmarkStart w:name="z258" w:id="250"/>
    <w:p>
      <w:pPr>
        <w:spacing w:after="0"/>
        <w:ind w:left="0"/>
        <w:jc w:val="both"/>
      </w:pPr>
      <w:r>
        <w:rPr>
          <w:rFonts w:ascii="Times New Roman"/>
          <w:b w:val="false"/>
          <w:i w:val="false"/>
          <w:color w:val="000000"/>
          <w:sz w:val="28"/>
        </w:rPr>
        <w:t>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250"/>
    <w:bookmarkStart w:name="z259" w:id="251"/>
    <w:p>
      <w:pPr>
        <w:spacing w:after="0"/>
        <w:ind w:left="0"/>
        <w:jc w:val="both"/>
      </w:pPr>
      <w:r>
        <w:rPr>
          <w:rFonts w:ascii="Times New Roman"/>
          <w:b w:val="false"/>
          <w:i w:val="false"/>
          <w:color w:val="000000"/>
          <w:sz w:val="28"/>
        </w:rPr>
        <w:t>
      ●Недостатками раздельного сбора являются:</w:t>
      </w:r>
    </w:p>
    <w:bookmarkEnd w:id="251"/>
    <w:bookmarkStart w:name="z260" w:id="252"/>
    <w:p>
      <w:pPr>
        <w:spacing w:after="0"/>
        <w:ind w:left="0"/>
        <w:jc w:val="both"/>
      </w:pPr>
      <w:r>
        <w:rPr>
          <w:rFonts w:ascii="Times New Roman"/>
          <w:b w:val="false"/>
          <w:i w:val="false"/>
          <w:color w:val="000000"/>
          <w:sz w:val="28"/>
        </w:rPr>
        <w:t xml:space="preserve">
      •дополнительные затраты на закупку контейнеров для каждого вида сортируемых отходов и специализированного транспорта для вывоза; </w:t>
      </w:r>
    </w:p>
    <w:bookmarkEnd w:id="252"/>
    <w:bookmarkStart w:name="z261" w:id="253"/>
    <w:p>
      <w:pPr>
        <w:spacing w:after="0"/>
        <w:ind w:left="0"/>
        <w:jc w:val="both"/>
      </w:pPr>
      <w:r>
        <w:rPr>
          <w:rFonts w:ascii="Times New Roman"/>
          <w:b w:val="false"/>
          <w:i w:val="false"/>
          <w:color w:val="000000"/>
          <w:sz w:val="28"/>
        </w:rPr>
        <w:t>
      •необходимость строительства дополнительной инфраструктуры;</w:t>
      </w:r>
    </w:p>
    <w:bookmarkEnd w:id="253"/>
    <w:bookmarkStart w:name="z262" w:id="254"/>
    <w:p>
      <w:pPr>
        <w:spacing w:after="0"/>
        <w:ind w:left="0"/>
        <w:jc w:val="both"/>
      </w:pPr>
      <w:r>
        <w:rPr>
          <w:rFonts w:ascii="Times New Roman"/>
          <w:b w:val="false"/>
          <w:i w:val="false"/>
          <w:color w:val="000000"/>
          <w:sz w:val="28"/>
        </w:rPr>
        <w:t>
      •затраты и дополнительные расходы на транспортировку за счет увеличения количества транспорта и маршрутов;</w:t>
      </w:r>
    </w:p>
    <w:bookmarkEnd w:id="254"/>
    <w:bookmarkStart w:name="z263" w:id="255"/>
    <w:p>
      <w:pPr>
        <w:spacing w:after="0"/>
        <w:ind w:left="0"/>
        <w:jc w:val="both"/>
      </w:pPr>
      <w:r>
        <w:rPr>
          <w:rFonts w:ascii="Times New Roman"/>
          <w:b w:val="false"/>
          <w:i w:val="false"/>
          <w:color w:val="000000"/>
          <w:sz w:val="28"/>
        </w:rPr>
        <w:t xml:space="preserve">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255"/>
    <w:bookmarkStart w:name="z264" w:id="256"/>
    <w:p>
      <w:pPr>
        <w:spacing w:after="0"/>
        <w:ind w:left="0"/>
        <w:jc w:val="both"/>
      </w:pPr>
      <w:r>
        <w:rPr>
          <w:rFonts w:ascii="Times New Roman"/>
          <w:b w:val="false"/>
          <w:i w:val="false"/>
          <w:color w:val="000000"/>
          <w:sz w:val="28"/>
        </w:rPr>
        <w:t xml:space="preserve">
      •необходимость в регулярном контроле и мониторинге за качеством раздельного сбора также влечет значительные дополнительные затраты; </w:t>
      </w:r>
    </w:p>
    <w:bookmarkEnd w:id="256"/>
    <w:bookmarkStart w:name="z265" w:id="257"/>
    <w:p>
      <w:pPr>
        <w:spacing w:after="0"/>
        <w:ind w:left="0"/>
        <w:jc w:val="both"/>
      </w:pPr>
      <w:r>
        <w:rPr>
          <w:rFonts w:ascii="Times New Roman"/>
          <w:b w:val="false"/>
          <w:i w:val="false"/>
          <w:color w:val="000000"/>
          <w:sz w:val="28"/>
        </w:rPr>
        <w:t>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257"/>
    <w:bookmarkStart w:name="z266" w:id="258"/>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258"/>
    <w:bookmarkStart w:name="z267" w:id="259"/>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259"/>
    <w:bookmarkStart w:name="z268" w:id="260"/>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260"/>
    <w:bookmarkStart w:name="z269" w:id="261"/>
    <w:p>
      <w:pPr>
        <w:spacing w:after="0"/>
        <w:ind w:left="0"/>
        <w:jc w:val="left"/>
      </w:pPr>
      <w:r>
        <w:rPr>
          <w:rFonts w:ascii="Times New Roman"/>
          <w:b/>
          <w:i w:val="false"/>
          <w:color w:val="000000"/>
        </w:rPr>
        <w:t xml:space="preserve"> 3.4.2. Обзор зарубежного опыта: транспортировка отходов</w:t>
      </w:r>
    </w:p>
    <w:bookmarkEnd w:id="261"/>
    <w:bookmarkStart w:name="z270" w:id="262"/>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262"/>
    <w:bookmarkStart w:name="z271" w:id="263"/>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263"/>
    <w:bookmarkStart w:name="z272" w:id="264"/>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районных центров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264"/>
    <w:bookmarkStart w:name="z273" w:id="265"/>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265"/>
    <w:bookmarkStart w:name="z274" w:id="266"/>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 • Мусоровоз, заменяющий контейнер с отходами на опустошенный; • Мусоровоз с отдельными секциями для разных видов отходов, который выгружает разные виды отходов в соответствующие секции.</w:t>
      </w:r>
    </w:p>
    <w:bookmarkEnd w:id="266"/>
    <w:bookmarkStart w:name="z275" w:id="267"/>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267"/>
    <w:bookmarkStart w:name="z276" w:id="268"/>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268"/>
    <w:bookmarkStart w:name="z277" w:id="269"/>
    <w:p>
      <w:pPr>
        <w:spacing w:after="0"/>
        <w:ind w:left="0"/>
        <w:jc w:val="both"/>
      </w:pPr>
      <w:r>
        <w:rPr>
          <w:rFonts w:ascii="Times New Roman"/>
          <w:b w:val="false"/>
          <w:i w:val="false"/>
          <w:color w:val="000000"/>
          <w:sz w:val="28"/>
        </w:rPr>
        <w:t xml:space="preserve">
      Вдобавок, по данным консалтинговой фирмы AberdeenGroup (США), внедрение GPS позволяет сократить затраты на топливо в среднем на 13,2% и на сверхурочные работы на 13,4%. </w:t>
      </w:r>
    </w:p>
    <w:bookmarkEnd w:id="269"/>
    <w:bookmarkStart w:name="z278" w:id="270"/>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270"/>
    <w:bookmarkStart w:name="z279" w:id="271"/>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271"/>
    <w:bookmarkStart w:name="z280" w:id="272"/>
    <w:p>
      <w:pPr>
        <w:spacing w:after="0"/>
        <w:ind w:left="0"/>
        <w:jc w:val="left"/>
      </w:pPr>
      <w:r>
        <w:rPr>
          <w:rFonts w:ascii="Times New Roman"/>
          <w:b/>
          <w:i w:val="false"/>
          <w:color w:val="000000"/>
        </w:rPr>
        <w:t xml:space="preserve"> Биологическая переработка отходов</w:t>
      </w:r>
    </w:p>
    <w:bookmarkEnd w:id="272"/>
    <w:bookmarkStart w:name="z281" w:id="273"/>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273"/>
    <w:bookmarkStart w:name="z282" w:id="274"/>
    <w:p>
      <w:pPr>
        <w:spacing w:after="0"/>
        <w:ind w:left="0"/>
        <w:jc w:val="left"/>
      </w:pPr>
      <w:r>
        <w:rPr>
          <w:rFonts w:ascii="Times New Roman"/>
          <w:b/>
          <w:i w:val="false"/>
          <w:color w:val="000000"/>
        </w:rPr>
        <w:t xml:space="preserve"> Компостирование</w:t>
      </w:r>
    </w:p>
    <w:bookmarkEnd w:id="274"/>
    <w:bookmarkStart w:name="z283" w:id="275"/>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275"/>
    <w:bookmarkStart w:name="z284" w:id="276"/>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276"/>
    <w:bookmarkStart w:name="z285" w:id="277"/>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277"/>
    <w:bookmarkStart w:name="z286" w:id="278"/>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w:t>
      </w:r>
    </w:p>
    <w:bookmarkEnd w:id="278"/>
    <w:bookmarkStart w:name="z287" w:id="279"/>
    <w:p>
      <w:pPr>
        <w:spacing w:after="0"/>
        <w:ind w:left="0"/>
        <w:jc w:val="left"/>
      </w:pPr>
      <w:r>
        <w:rPr>
          <w:rFonts w:ascii="Times New Roman"/>
          <w:b/>
          <w:i w:val="false"/>
          <w:color w:val="000000"/>
        </w:rPr>
        <w:t xml:space="preserve"> Анаэробное сбраживание</w:t>
      </w:r>
    </w:p>
    <w:bookmarkEnd w:id="279"/>
    <w:bookmarkStart w:name="z288" w:id="280"/>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280"/>
    <w:bookmarkStart w:name="z289" w:id="281"/>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281"/>
    <w:bookmarkStart w:name="z290" w:id="282"/>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282"/>
    <w:bookmarkStart w:name="z291" w:id="283"/>
    <w:p>
      <w:pPr>
        <w:spacing w:after="0"/>
        <w:ind w:left="0"/>
        <w:jc w:val="left"/>
      </w:pPr>
      <w:r>
        <w:rPr>
          <w:rFonts w:ascii="Times New Roman"/>
          <w:b/>
          <w:i w:val="false"/>
          <w:color w:val="000000"/>
        </w:rPr>
        <w:t xml:space="preserve"> 3.4.3. Выводы по обзору зарубежного опыта Сбор отходов</w:t>
      </w:r>
    </w:p>
    <w:bookmarkEnd w:id="283"/>
    <w:bookmarkStart w:name="z293" w:id="284"/>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284"/>
    <w:bookmarkStart w:name="z294" w:id="285"/>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285"/>
    <w:bookmarkStart w:name="z295" w:id="286"/>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286"/>
    <w:bookmarkStart w:name="z296" w:id="287"/>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287"/>
    <w:bookmarkStart w:name="z297" w:id="288"/>
    <w:p>
      <w:pPr>
        <w:spacing w:after="0"/>
        <w:ind w:left="0"/>
        <w:jc w:val="left"/>
      </w:pPr>
      <w:r>
        <w:rPr>
          <w:rFonts w:ascii="Times New Roman"/>
          <w:b/>
          <w:i w:val="false"/>
          <w:color w:val="000000"/>
        </w:rPr>
        <w:t xml:space="preserve"> Транспортировка</w:t>
      </w:r>
    </w:p>
    <w:bookmarkEnd w:id="288"/>
    <w:bookmarkStart w:name="z298" w:id="289"/>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289"/>
    <w:bookmarkStart w:name="z299" w:id="290"/>
    <w:p>
      <w:pPr>
        <w:spacing w:after="0"/>
        <w:ind w:left="0"/>
        <w:jc w:val="left"/>
      </w:pPr>
      <w:r>
        <w:rPr>
          <w:rFonts w:ascii="Times New Roman"/>
          <w:b/>
          <w:i w:val="false"/>
          <w:color w:val="000000"/>
        </w:rPr>
        <w:t xml:space="preserve"> Сортировка</w:t>
      </w:r>
    </w:p>
    <w:bookmarkEnd w:id="290"/>
    <w:bookmarkStart w:name="z300" w:id="291"/>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291"/>
    <w:bookmarkStart w:name="z301" w:id="292"/>
    <w:p>
      <w:pPr>
        <w:spacing w:after="0"/>
        <w:ind w:left="0"/>
        <w:jc w:val="left"/>
      </w:pPr>
      <w:r>
        <w:rPr>
          <w:rFonts w:ascii="Times New Roman"/>
          <w:b/>
          <w:i w:val="false"/>
          <w:color w:val="000000"/>
        </w:rPr>
        <w:t xml:space="preserve"> Переработка</w:t>
      </w:r>
    </w:p>
    <w:bookmarkEnd w:id="292"/>
    <w:bookmarkStart w:name="z302" w:id="293"/>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293"/>
    <w:bookmarkStart w:name="z303" w:id="294"/>
    <w:p>
      <w:pPr>
        <w:spacing w:after="0"/>
        <w:ind w:left="0"/>
        <w:jc w:val="left"/>
      </w:pPr>
      <w:r>
        <w:rPr>
          <w:rFonts w:ascii="Times New Roman"/>
          <w:b/>
          <w:i w:val="false"/>
          <w:color w:val="000000"/>
        </w:rPr>
        <w:t xml:space="preserve"> 4. Цели, целевые индикаторы, задачи и показатели результатов реализации программы</w:t>
      </w:r>
    </w:p>
    <w:bookmarkEnd w:id="294"/>
    <w:bookmarkStart w:name="z304" w:id="295"/>
    <w:p>
      <w:pPr>
        <w:spacing w:after="0"/>
        <w:ind w:left="0"/>
        <w:jc w:val="left"/>
      </w:pPr>
      <w:r>
        <w:rPr>
          <w:rFonts w:ascii="Times New Roman"/>
          <w:b/>
          <w:i w:val="false"/>
          <w:color w:val="000000"/>
        </w:rPr>
        <w:t xml:space="preserve"> 4.1. Цели программы</w:t>
      </w:r>
    </w:p>
    <w:bookmarkEnd w:id="295"/>
    <w:bookmarkStart w:name="z305" w:id="296"/>
    <w:p>
      <w:pPr>
        <w:spacing w:after="0"/>
        <w:ind w:left="0"/>
        <w:jc w:val="both"/>
      </w:pPr>
      <w:r>
        <w:rPr>
          <w:rFonts w:ascii="Times New Roman"/>
          <w:b w:val="false"/>
          <w:i w:val="false"/>
          <w:color w:val="000000"/>
          <w:sz w:val="28"/>
        </w:rPr>
        <w:t>
      Целью программы является: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Шемонаихинского района</w:t>
      </w:r>
    </w:p>
    <w:bookmarkEnd w:id="296"/>
    <w:bookmarkStart w:name="z306" w:id="297"/>
    <w:p>
      <w:pPr>
        <w:spacing w:after="0"/>
        <w:ind w:left="0"/>
        <w:jc w:val="left"/>
      </w:pPr>
      <w:r>
        <w:rPr>
          <w:rFonts w:ascii="Times New Roman"/>
          <w:b/>
          <w:i w:val="false"/>
          <w:color w:val="000000"/>
        </w:rPr>
        <w:t xml:space="preserve"> 4.2. Задачи программы</w:t>
      </w:r>
    </w:p>
    <w:bookmarkEnd w:id="297"/>
    <w:bookmarkStart w:name="z307" w:id="298"/>
    <w:p>
      <w:pPr>
        <w:spacing w:after="0"/>
        <w:ind w:left="0"/>
        <w:jc w:val="both"/>
      </w:pPr>
      <w:r>
        <w:rPr>
          <w:rFonts w:ascii="Times New Roman"/>
          <w:b w:val="false"/>
          <w:i w:val="false"/>
          <w:color w:val="000000"/>
          <w:sz w:val="28"/>
        </w:rPr>
        <w:t xml:space="preserve">
      Задачами программы являются: </w:t>
      </w:r>
    </w:p>
    <w:bookmarkEnd w:id="298"/>
    <w:bookmarkStart w:name="z308" w:id="299"/>
    <w:p>
      <w:pPr>
        <w:spacing w:after="0"/>
        <w:ind w:left="0"/>
        <w:jc w:val="both"/>
      </w:pPr>
      <w:r>
        <w:rPr>
          <w:rFonts w:ascii="Times New Roman"/>
          <w:b w:val="false"/>
          <w:i w:val="false"/>
          <w:color w:val="000000"/>
          <w:sz w:val="28"/>
        </w:rPr>
        <w:t>
      1) Формирование организационно-правовых и экономических оснований для комплексного управления отходами Шемонаихинского района;</w:t>
      </w:r>
    </w:p>
    <w:bookmarkEnd w:id="299"/>
    <w:bookmarkStart w:name="z309" w:id="300"/>
    <w:p>
      <w:pPr>
        <w:spacing w:after="0"/>
        <w:ind w:left="0"/>
        <w:jc w:val="both"/>
      </w:pPr>
      <w:r>
        <w:rPr>
          <w:rFonts w:ascii="Times New Roman"/>
          <w:b w:val="false"/>
          <w:i w:val="false"/>
          <w:color w:val="000000"/>
          <w:sz w:val="28"/>
        </w:rPr>
        <w:t>
      2) Модернизация и совершенствование системы сбора и транспортировки разных видов отходов, включая опасные отходы;</w:t>
      </w:r>
    </w:p>
    <w:bookmarkEnd w:id="300"/>
    <w:bookmarkStart w:name="z310" w:id="301"/>
    <w:p>
      <w:pPr>
        <w:spacing w:after="0"/>
        <w:ind w:left="0"/>
        <w:jc w:val="both"/>
      </w:pPr>
      <w:r>
        <w:rPr>
          <w:rFonts w:ascii="Times New Roman"/>
          <w:b w:val="false"/>
          <w:i w:val="false"/>
          <w:color w:val="000000"/>
          <w:sz w:val="28"/>
        </w:rPr>
        <w:t>
      3) Внедрение раздельного сбора отходов с организацией объектов инфраструктуры;</w:t>
      </w:r>
    </w:p>
    <w:bookmarkEnd w:id="301"/>
    <w:bookmarkStart w:name="z311" w:id="302"/>
    <w:p>
      <w:pPr>
        <w:spacing w:after="0"/>
        <w:ind w:left="0"/>
        <w:jc w:val="both"/>
      </w:pPr>
      <w:r>
        <w:rPr>
          <w:rFonts w:ascii="Times New Roman"/>
          <w:b w:val="false"/>
          <w:i w:val="false"/>
          <w:color w:val="000000"/>
          <w:sz w:val="28"/>
        </w:rPr>
        <w:t>
      4) Обеспечение глубины переработки ТБО до 30% в 2028 году;</w:t>
      </w:r>
    </w:p>
    <w:bookmarkEnd w:id="302"/>
    <w:bookmarkStart w:name="z312" w:id="303"/>
    <w:p>
      <w:pPr>
        <w:spacing w:after="0"/>
        <w:ind w:left="0"/>
        <w:jc w:val="both"/>
      </w:pPr>
      <w:r>
        <w:rPr>
          <w:rFonts w:ascii="Times New Roman"/>
          <w:b w:val="false"/>
          <w:i w:val="false"/>
          <w:color w:val="000000"/>
          <w:sz w:val="28"/>
        </w:rPr>
        <w:t>
      5) Экологическое просвещение населения в сфере раздельного сбора ТБО.</w:t>
      </w:r>
    </w:p>
    <w:bookmarkEnd w:id="303"/>
    <w:bookmarkStart w:name="z313" w:id="304"/>
    <w:p>
      <w:pPr>
        <w:spacing w:after="0"/>
        <w:ind w:left="0"/>
        <w:jc w:val="left"/>
      </w:pPr>
      <w:r>
        <w:rPr>
          <w:rFonts w:ascii="Times New Roman"/>
          <w:b/>
          <w:i w:val="false"/>
          <w:color w:val="000000"/>
        </w:rPr>
        <w:t xml:space="preserve"> 4.3. Целевые индикаторы и показатели результатов реализации программы</w:t>
      </w:r>
    </w:p>
    <w:bookmarkEnd w:id="304"/>
    <w:bookmarkStart w:name="z314" w:id="305"/>
    <w:p>
      <w:pPr>
        <w:spacing w:after="0"/>
        <w:ind w:left="0"/>
        <w:jc w:val="both"/>
      </w:pPr>
      <w:r>
        <w:rPr>
          <w:rFonts w:ascii="Times New Roman"/>
          <w:b w:val="false"/>
          <w:i w:val="false"/>
          <w:color w:val="000000"/>
          <w:sz w:val="28"/>
        </w:rPr>
        <w:t>
      Для достижения поставленных целей необходимо выполнение целевых индикаторов согласно ниже представленной таблице.</w:t>
      </w:r>
    </w:p>
    <w:bookmarkEnd w:id="305"/>
    <w:bookmarkStart w:name="z315" w:id="306"/>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 индикаторы и их показатели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услугами вывозу мусора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пунктов приема вторсырья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утилизации твердых бытовых отходов к их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оплаты за услуги сбора, вывоза и переработки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6" w:id="307"/>
    <w:p>
      <w:pPr>
        <w:spacing w:after="0"/>
        <w:ind w:left="0"/>
        <w:jc w:val="both"/>
      </w:pPr>
      <w:r>
        <w:rPr>
          <w:rFonts w:ascii="Times New Roman"/>
          <w:b w:val="false"/>
          <w:i w:val="false"/>
          <w:color w:val="000000"/>
          <w:sz w:val="28"/>
        </w:rPr>
        <w:t xml:space="preserve">
      Для оптимальной организации системы сортировки отходов населением необходимо равномерно покрыть пунктами приема сел района. Для решения данных проблем необходимо установить один пункт приема на 10 00 человек, что позволит сократить расстояние между пунктами и облегчит поиски пунктов приема населением.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Организация мобильных пунктов приема вторсырья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 эфирного времени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учебное заведение области в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правоустановливающих документов на землю под контейнерными площадками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СТ РК 3780-2022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полигоне ТБО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всего объема органических и пищевых отходов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и ликвидация стихийных свалок коммунальных отходов и их составляющих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депонирования отходов за счет использования и передачи на переработку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использование строительных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контейнерных площадок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организованным, постоянным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контейнеров для опасных отходов (ртутьсодержащих ламп и приборов и батареек)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вывоза коммунальных отходов с мест неорганизованного отдыха населения в черте сел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7" w:id="308"/>
    <w:p>
      <w:pPr>
        <w:spacing w:after="0"/>
        <w:ind w:left="0"/>
        <w:jc w:val="left"/>
      </w:pPr>
      <w:r>
        <w:rPr>
          <w:rFonts w:ascii="Times New Roman"/>
          <w:b/>
          <w:i w:val="false"/>
          <w:color w:val="000000"/>
        </w:rPr>
        <w:t xml:space="preserve"> 5. Основные направления, пути достижения целей и задач программы, соответствующие меры</w:t>
      </w:r>
    </w:p>
    <w:bookmarkEnd w:id="308"/>
    <w:bookmarkStart w:name="z318" w:id="309"/>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в Шемонаихинском районе. Усиление мониторинга за выполнением принятых обязательств частным партнером по внедрению комплексной системы управления отходами и другими мусоровывозящими организациями.</w:t>
      </w:r>
    </w:p>
    <w:bookmarkEnd w:id="309"/>
    <w:bookmarkStart w:name="z319" w:id="310"/>
    <w:p>
      <w:pPr>
        <w:spacing w:after="0"/>
        <w:ind w:left="0"/>
        <w:jc w:val="both"/>
      </w:pPr>
      <w:r>
        <w:rPr>
          <w:rFonts w:ascii="Times New Roman"/>
          <w:b w:val="false"/>
          <w:i w:val="false"/>
          <w:color w:val="000000"/>
          <w:sz w:val="28"/>
        </w:rPr>
        <w:t>
      Перед акиматом Шемонаихинского района, как государственного партнера - актуальны следующие задачи: строительство и модернизация контейнерных площадок (КП), обновление парка контейнеров, организация сети заглубленных КП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экопросвещение.</w:t>
      </w:r>
    </w:p>
    <w:bookmarkEnd w:id="310"/>
    <w:bookmarkStart w:name="z320" w:id="311"/>
    <w:p>
      <w:pPr>
        <w:spacing w:after="0"/>
        <w:ind w:left="0"/>
        <w:jc w:val="both"/>
      </w:pPr>
      <w:r>
        <w:rPr>
          <w:rFonts w:ascii="Times New Roman"/>
          <w:b w:val="false"/>
          <w:i w:val="false"/>
          <w:color w:val="000000"/>
          <w:sz w:val="28"/>
        </w:rPr>
        <w:t xml:space="preserve">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 </w:t>
      </w:r>
    </w:p>
    <w:bookmarkEnd w:id="311"/>
    <w:bookmarkStart w:name="z321" w:id="312"/>
    <w:p>
      <w:pPr>
        <w:spacing w:after="0"/>
        <w:ind w:left="0"/>
        <w:jc w:val="both"/>
      </w:pPr>
      <w:r>
        <w:rPr>
          <w:rFonts w:ascii="Times New Roman"/>
          <w:b w:val="false"/>
          <w:i w:val="false"/>
          <w:color w:val="000000"/>
          <w:sz w:val="28"/>
        </w:rPr>
        <w:t xml:space="preserve">
      В рамках норм </w:t>
      </w:r>
      <w:r>
        <w:rPr>
          <w:rFonts w:ascii="Times New Roman"/>
          <w:b w:val="false"/>
          <w:i w:val="false"/>
          <w:color w:val="000000"/>
          <w:sz w:val="28"/>
        </w:rPr>
        <w:t>Экологического кодекса РК</w:t>
      </w:r>
      <w:r>
        <w:rPr>
          <w:rFonts w:ascii="Times New Roman"/>
          <w:b w:val="false"/>
          <w:i w:val="false"/>
          <w:color w:val="000000"/>
          <w:sz w:val="28"/>
        </w:rPr>
        <w:t xml:space="preserve"> совместно с департаментом экологии необходимо организовать Единый диспетчерский центр по управлению транспортировкой ТБО.</w:t>
      </w:r>
    </w:p>
    <w:bookmarkEnd w:id="312"/>
    <w:bookmarkStart w:name="z322" w:id="313"/>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313"/>
    <w:bookmarkStart w:name="z323" w:id="314"/>
    <w:p>
      <w:pPr>
        <w:spacing w:after="0"/>
        <w:ind w:left="0"/>
        <w:jc w:val="both"/>
      </w:pPr>
      <w:r>
        <w:rPr>
          <w:rFonts w:ascii="Times New Roman"/>
          <w:b w:val="false"/>
          <w:i w:val="false"/>
          <w:color w:val="000000"/>
          <w:sz w:val="28"/>
        </w:rPr>
        <w:t>
      Необходимо совершенствование раздела по управлению отходами в Правилах благоустройства Шемонаихинского района в части ответственности собственников нежилых помещений за оплату вывоза отходов арендаторами, за размещение в контейнерах уличного и внутридворового смета и пр.</w:t>
      </w:r>
    </w:p>
    <w:bookmarkEnd w:id="314"/>
    <w:bookmarkStart w:name="z324" w:id="315"/>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Шемонаихинского районав раздельный сбор отходов, в проведение различных экологический акций, повышение экологической культуры.</w:t>
      </w:r>
    </w:p>
    <w:bookmarkEnd w:id="315"/>
    <w:bookmarkStart w:name="z325" w:id="316"/>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w:t>
      </w:r>
    </w:p>
    <w:bookmarkEnd w:id="316"/>
    <w:bookmarkStart w:name="z326" w:id="317"/>
    <w:p>
      <w:pPr>
        <w:spacing w:after="0"/>
        <w:ind w:left="0"/>
        <w:jc w:val="both"/>
      </w:pPr>
      <w:r>
        <w:rPr>
          <w:rFonts w:ascii="Times New Roman"/>
          <w:b w:val="false"/>
          <w:i w:val="false"/>
          <w:color w:val="000000"/>
          <w:sz w:val="28"/>
        </w:rPr>
        <w:t>
      скоординированы по срокам и ответственным исполнителям.</w:t>
      </w:r>
    </w:p>
    <w:bookmarkEnd w:id="317"/>
    <w:bookmarkStart w:name="z327" w:id="318"/>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318"/>
    <w:bookmarkStart w:name="z328" w:id="319"/>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Шемонаихинского района:</w:t>
      </w:r>
    </w:p>
    <w:bookmarkEnd w:id="319"/>
    <w:bookmarkStart w:name="z329" w:id="320"/>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Шемонаихинского района.</w:t>
      </w:r>
    </w:p>
    <w:bookmarkEnd w:id="320"/>
    <w:bookmarkStart w:name="z330" w:id="321"/>
    <w:p>
      <w:pPr>
        <w:spacing w:after="0"/>
        <w:ind w:left="0"/>
        <w:jc w:val="both"/>
      </w:pPr>
      <w:r>
        <w:rPr>
          <w:rFonts w:ascii="Times New Roman"/>
          <w:b w:val="false"/>
          <w:i w:val="false"/>
          <w:color w:val="000000"/>
          <w:sz w:val="28"/>
        </w:rPr>
        <w:t xml:space="preserve">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на конкурсной основе.</w:t>
      </w:r>
    </w:p>
    <w:bookmarkEnd w:id="321"/>
    <w:bookmarkStart w:name="z331" w:id="322"/>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322"/>
    <w:bookmarkStart w:name="z332" w:id="323"/>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Шемонаихинского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 </w:t>
      </w:r>
    </w:p>
    <w:bookmarkEnd w:id="323"/>
    <w:bookmarkStart w:name="z333" w:id="324"/>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24"/>
    <w:bookmarkStart w:name="z334" w:id="325"/>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25"/>
    <w:bookmarkStart w:name="z335" w:id="326"/>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326"/>
    <w:bookmarkStart w:name="z336" w:id="327"/>
    <w:p>
      <w:pPr>
        <w:spacing w:after="0"/>
        <w:ind w:left="0"/>
        <w:jc w:val="both"/>
      </w:pPr>
      <w:r>
        <w:rPr>
          <w:rFonts w:ascii="Times New Roman"/>
          <w:b w:val="false"/>
          <w:i w:val="false"/>
          <w:color w:val="000000"/>
          <w:sz w:val="28"/>
        </w:rPr>
        <w:t>
      в сфере обработки отходов;</w:t>
      </w:r>
    </w:p>
    <w:bookmarkEnd w:id="327"/>
    <w:bookmarkStart w:name="z337" w:id="328"/>
    <w:p>
      <w:pPr>
        <w:spacing w:after="0"/>
        <w:ind w:left="0"/>
        <w:jc w:val="both"/>
      </w:pPr>
      <w:r>
        <w:rPr>
          <w:rFonts w:ascii="Times New Roman"/>
          <w:b w:val="false"/>
          <w:i w:val="false"/>
          <w:color w:val="000000"/>
          <w:sz w:val="28"/>
        </w:rPr>
        <w:t>
      в сфере утилизации отходов;</w:t>
      </w:r>
    </w:p>
    <w:bookmarkEnd w:id="328"/>
    <w:bookmarkStart w:name="z338" w:id="329"/>
    <w:p>
      <w:pPr>
        <w:spacing w:after="0"/>
        <w:ind w:left="0"/>
        <w:jc w:val="both"/>
      </w:pPr>
      <w:r>
        <w:rPr>
          <w:rFonts w:ascii="Times New Roman"/>
          <w:b w:val="false"/>
          <w:i w:val="false"/>
          <w:color w:val="000000"/>
          <w:sz w:val="28"/>
        </w:rPr>
        <w:t>
      в сфере размещения отходов.</w:t>
      </w:r>
    </w:p>
    <w:bookmarkEnd w:id="329"/>
    <w:bookmarkStart w:name="z339" w:id="330"/>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330"/>
    <w:bookmarkStart w:name="z340" w:id="331"/>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331"/>
    <w:bookmarkStart w:name="z341" w:id="332"/>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bookmarkEnd w:id="332"/>
    <w:bookmarkStart w:name="z342" w:id="333"/>
    <w:p>
      <w:pPr>
        <w:spacing w:after="0"/>
        <w:ind w:left="0"/>
        <w:jc w:val="both"/>
      </w:pPr>
      <w:r>
        <w:rPr>
          <w:rFonts w:ascii="Times New Roman"/>
          <w:b w:val="false"/>
          <w:i w:val="false"/>
          <w:color w:val="000000"/>
          <w:sz w:val="28"/>
        </w:rPr>
        <w:t xml:space="preserve">
      Сведения об основных характеристиках планируемых к реконструкции объектов обращения с отходами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End w:id="333"/>
    <w:bookmarkStart w:name="z343" w:id="334"/>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334"/>
    <w:bookmarkStart w:name="z344" w:id="335"/>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сел.</w:t>
      </w:r>
    </w:p>
    <w:bookmarkEnd w:id="335"/>
    <w:bookmarkStart w:name="z345" w:id="336"/>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336"/>
    <w:bookmarkStart w:name="z346" w:id="337"/>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337"/>
    <w:bookmarkStart w:name="z347" w:id="338"/>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338"/>
    <w:bookmarkStart w:name="z348" w:id="339"/>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339"/>
    <w:bookmarkStart w:name="z349" w:id="340"/>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340"/>
    <w:bookmarkStart w:name="z350" w:id="341"/>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341"/>
    <w:bookmarkStart w:name="z351" w:id="342"/>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342"/>
    <w:bookmarkStart w:name="z352" w:id="343"/>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343"/>
    <w:bookmarkStart w:name="z353" w:id="344"/>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344"/>
    <w:bookmarkStart w:name="z354" w:id="345"/>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345"/>
    <w:bookmarkStart w:name="z355" w:id="346"/>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346"/>
    <w:bookmarkStart w:name="z356" w:id="347"/>
    <w:p>
      <w:pPr>
        <w:spacing w:after="0"/>
        <w:ind w:left="0"/>
        <w:jc w:val="both"/>
      </w:pPr>
      <w:r>
        <w:rPr>
          <w:rFonts w:ascii="Times New Roman"/>
          <w:b w:val="false"/>
          <w:i w:val="false"/>
          <w:color w:val="000000"/>
          <w:sz w:val="28"/>
        </w:rPr>
        <w:t>
      эффективности рекультивации территории;</w:t>
      </w:r>
    </w:p>
    <w:bookmarkEnd w:id="347"/>
    <w:bookmarkStart w:name="z357" w:id="348"/>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348"/>
    <w:bookmarkStart w:name="z358" w:id="349"/>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349"/>
    <w:bookmarkStart w:name="z359" w:id="350"/>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350"/>
    <w:bookmarkStart w:name="z360" w:id="351"/>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351"/>
    <w:bookmarkStart w:name="z361" w:id="35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End w:id="352"/>
    <w:bookmarkStart w:name="z362" w:id="353"/>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353"/>
    <w:bookmarkStart w:name="z363" w:id="35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End w:id="354"/>
    <w:bookmarkStart w:name="z364" w:id="355"/>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355"/>
    <w:bookmarkStart w:name="z365" w:id="356"/>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w:t>
      </w:r>
      <w:r>
        <w:rPr>
          <w:rFonts w:ascii="Times New Roman"/>
          <w:b w:val="false"/>
          <w:i w:val="false"/>
          <w:color w:val="000000"/>
          <w:sz w:val="28"/>
        </w:rPr>
        <w:t>Налоговым кодексом РК</w:t>
      </w:r>
      <w:r>
        <w:rPr>
          <w:rFonts w:ascii="Times New Roman"/>
          <w:b w:val="false"/>
          <w:i w:val="false"/>
          <w:color w:val="000000"/>
          <w:sz w:val="28"/>
        </w:rPr>
        <w:t>;</w:t>
      </w:r>
    </w:p>
    <w:bookmarkEnd w:id="356"/>
    <w:bookmarkStart w:name="z366" w:id="357"/>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357"/>
    <w:bookmarkStart w:name="z367" w:id="358"/>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358"/>
    <w:bookmarkStart w:name="z368" w:id="359"/>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359"/>
    <w:bookmarkStart w:name="z369" w:id="360"/>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360"/>
    <w:bookmarkStart w:name="z370" w:id="361"/>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Шемонаихинского района.</w:t>
      </w:r>
    </w:p>
    <w:bookmarkEnd w:id="361"/>
    <w:bookmarkStart w:name="z371" w:id="362"/>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362"/>
    <w:bookmarkStart w:name="z372" w:id="363"/>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363"/>
    <w:bookmarkStart w:name="z373" w:id="364"/>
    <w:p>
      <w:pPr>
        <w:spacing w:after="0"/>
        <w:ind w:left="0"/>
        <w:jc w:val="left"/>
      </w:pPr>
      <w:r>
        <w:rPr>
          <w:rFonts w:ascii="Times New Roman"/>
          <w:b/>
          <w:i w:val="false"/>
          <w:color w:val="000000"/>
        </w:rPr>
        <w:t xml:space="preserve"> 6. МЕРЫ ВЗАИМОДЕЙСТВИЯ И КОММУНИКАЦИИ С НАСЕЛЕНИЕМ</w:t>
      </w:r>
    </w:p>
    <w:bookmarkEnd w:id="364"/>
    <w:bookmarkStart w:name="z374" w:id="365"/>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365"/>
    <w:bookmarkStart w:name="z375" w:id="366"/>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366"/>
    <w:bookmarkStart w:name="z376" w:id="367"/>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367"/>
    <w:bookmarkStart w:name="z377" w:id="368"/>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368"/>
    <w:bookmarkStart w:name="z378" w:id="369"/>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369"/>
    <w:bookmarkStart w:name="z379" w:id="370"/>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370"/>
    <w:bookmarkStart w:name="z380" w:id="371"/>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w:t>
      </w:r>
    </w:p>
    <w:bookmarkEnd w:id="371"/>
    <w:bookmarkStart w:name="z381" w:id="372"/>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372"/>
    <w:bookmarkStart w:name="z382" w:id="373"/>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73"/>
    <w:bookmarkStart w:name="z383" w:id="374"/>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74"/>
    <w:bookmarkStart w:name="z384" w:id="375"/>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75"/>
    <w:bookmarkStart w:name="z385" w:id="376"/>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76"/>
    <w:bookmarkStart w:name="z386" w:id="377"/>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77"/>
    <w:bookmarkStart w:name="z387" w:id="378"/>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78"/>
    <w:bookmarkStart w:name="z388" w:id="379"/>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79"/>
    <w:bookmarkStart w:name="z389" w:id="380"/>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80"/>
    <w:bookmarkStart w:name="z390" w:id="381"/>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81"/>
    <w:bookmarkStart w:name="z391" w:id="382"/>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82"/>
    <w:bookmarkStart w:name="z392" w:id="383"/>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83"/>
    <w:bookmarkStart w:name="z393" w:id="384"/>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84"/>
    <w:bookmarkStart w:name="z394" w:id="385"/>
    <w:p>
      <w:pPr>
        <w:spacing w:after="0"/>
        <w:ind w:left="0"/>
        <w:jc w:val="both"/>
      </w:pPr>
      <w:r>
        <w:rPr>
          <w:rFonts w:ascii="Times New Roman"/>
          <w:b w:val="false"/>
          <w:i w:val="false"/>
          <w:color w:val="000000"/>
          <w:sz w:val="28"/>
        </w:rPr>
        <w:t>
      публикации в местных газетах;</w:t>
      </w:r>
    </w:p>
    <w:bookmarkEnd w:id="385"/>
    <w:bookmarkStart w:name="z395" w:id="386"/>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86"/>
    <w:bookmarkStart w:name="z396" w:id="387"/>
    <w:p>
      <w:pPr>
        <w:spacing w:after="0"/>
        <w:ind w:left="0"/>
        <w:jc w:val="both"/>
      </w:pPr>
      <w:r>
        <w:rPr>
          <w:rFonts w:ascii="Times New Roman"/>
          <w:b w:val="false"/>
          <w:i w:val="false"/>
          <w:color w:val="000000"/>
          <w:sz w:val="28"/>
        </w:rPr>
        <w:t>
      брошюры о домашнем компостировании зеленых отходов;</w:t>
      </w:r>
    </w:p>
    <w:bookmarkEnd w:id="387"/>
    <w:bookmarkStart w:name="z397" w:id="388"/>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88"/>
    <w:bookmarkStart w:name="z398" w:id="389"/>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89"/>
    <w:bookmarkStart w:name="z399" w:id="390"/>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90"/>
    <w:bookmarkStart w:name="z400" w:id="391"/>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91"/>
    <w:bookmarkStart w:name="z401" w:id="392"/>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92"/>
    <w:bookmarkStart w:name="z402" w:id="393"/>
    <w:p>
      <w:pPr>
        <w:spacing w:after="0"/>
        <w:ind w:left="0"/>
        <w:jc w:val="left"/>
      </w:pPr>
      <w:r>
        <w:rPr>
          <w:rFonts w:ascii="Times New Roman"/>
          <w:b/>
          <w:i w:val="false"/>
          <w:color w:val="000000"/>
        </w:rPr>
        <w:t xml:space="preserve"> 7. НЕОБХОДИМЫЕ РЕСУРСЫ И ИСТОЧНИКИ ФИНАНСИРОВАНИЯ</w:t>
      </w:r>
    </w:p>
    <w:bookmarkEnd w:id="393"/>
    <w:bookmarkStart w:name="z403" w:id="394"/>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районyого бюджета и внебюджетных источников.</w:t>
      </w:r>
    </w:p>
    <w:bookmarkEnd w:id="394"/>
    <w:bookmarkStart w:name="z404" w:id="395"/>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95"/>
    <w:bookmarkStart w:name="z405" w:id="396"/>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396"/>
    <w:bookmarkStart w:name="z406" w:id="397"/>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397"/>
    <w:bookmarkStart w:name="z407" w:id="398"/>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ГУ "Отдел жилищно-коммунального хозяйства, пассажирского транспорта и автомобильных дорог Шемонаихинского района".</w:t>
      </w:r>
    </w:p>
    <w:bookmarkEnd w:id="398"/>
    <w:bookmarkStart w:name="z408" w:id="399"/>
    <w:p>
      <w:pPr>
        <w:spacing w:after="0"/>
        <w:ind w:left="0"/>
        <w:jc w:val="both"/>
      </w:pPr>
      <w:r>
        <w:rPr>
          <w:rFonts w:ascii="Times New Roman"/>
          <w:b w:val="false"/>
          <w:i w:val="false"/>
          <w:color w:val="000000"/>
          <w:sz w:val="28"/>
        </w:rPr>
        <w:t>
      Фактические объемы финансирования по реализации мероприятий Программы на 2024-2030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99"/>
    <w:bookmarkStart w:name="z409" w:id="400"/>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400"/>
    <w:bookmarkStart w:name="z410" w:id="401"/>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401"/>
    <w:bookmarkStart w:name="z411" w:id="402"/>
    <w:p>
      <w:pPr>
        <w:spacing w:after="0"/>
        <w:ind w:left="0"/>
        <w:jc w:val="left"/>
      </w:pPr>
      <w:r>
        <w:rPr>
          <w:rFonts w:ascii="Times New Roman"/>
          <w:b/>
          <w:i w:val="false"/>
          <w:color w:val="000000"/>
        </w:rPr>
        <w:t xml:space="preserve"> Приложения</w:t>
      </w:r>
    </w:p>
    <w:bookmarkEnd w:id="402"/>
    <w:bookmarkStart w:name="z412" w:id="403"/>
    <w:p>
      <w:pPr>
        <w:spacing w:after="0"/>
        <w:ind w:left="0"/>
        <w:jc w:val="left"/>
      </w:pPr>
      <w:r>
        <w:rPr>
          <w:rFonts w:ascii="Times New Roman"/>
          <w:b/>
          <w:i w:val="false"/>
          <w:color w:val="000000"/>
        </w:rPr>
        <w:t xml:space="preserve"> Приложение 1. Новые стандарты в сфере управления отходами</w:t>
      </w:r>
    </w:p>
    <w:bookmarkEnd w:id="403"/>
    <w:bookmarkStart w:name="z413" w:id="404"/>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404"/>
    <w:bookmarkStart w:name="z414" w:id="405"/>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End w:id="405"/>
    <w:bookmarkStart w:name="z415" w:id="406"/>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406"/>
    <w:bookmarkStart w:name="z416" w:id="407"/>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407"/>
    <w:bookmarkStart w:name="z417" w:id="408"/>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 Стандарт распространяется на следующие виды упаковки: -Бумажная и картонная упаковка; -Полимерная упаковка; -Металлическая упаковка; -Стеклянная упаковка; -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  Распространяется на инсинераторы по типу печей с колосниковой решеткой, роторные на основе барабанной печи, крематоры, стерилизаторы.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 Не распространяется на: -группу масел моторных отработанных;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w:t>
            </w:r>
          </w:p>
          <w:p>
            <w:pPr>
              <w:spacing w:after="20"/>
              <w:ind w:left="20"/>
              <w:jc w:val="both"/>
            </w:pPr>
            <w:r>
              <w:rPr>
                <w:rFonts w:ascii="Times New Roman"/>
                <w:b w:val="false"/>
                <w:i w:val="false"/>
                <w:color w:val="000000"/>
                <w:sz w:val="20"/>
              </w:rPr>
              <w:t>-порядок сбора и учета строительных отходов; -правила управления и осуществления операций со строительными отходами; -правила использования строительных отходов для производства некоторых видов вторичной продукции.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3780-2022</w:t>
            </w:r>
            <w:r>
              <w:rPr>
                <w:rFonts w:ascii="Times New Roman"/>
                <w:b w:val="false"/>
                <w:i w:val="false"/>
                <w:color w:val="000000"/>
                <w:sz w:val="20"/>
              </w:rPr>
              <w:t xml:space="preserve">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bookmarkStart w:name="z419" w:id="409"/>
    <w:p>
      <w:pPr>
        <w:spacing w:after="0"/>
        <w:ind w:left="0"/>
        <w:jc w:val="left"/>
      </w:pPr>
      <w:r>
        <w:rPr>
          <w:rFonts w:ascii="Times New Roman"/>
          <w:b/>
          <w:i w:val="false"/>
          <w:color w:val="000000"/>
        </w:rPr>
        <w:t xml:space="preserve"> Приложение 2. Cуществующая нормативно правовая база в области управления отходами</w:t>
      </w:r>
    </w:p>
    <w:bookmarkEnd w:id="409"/>
    <w:bookmarkStart w:name="z420" w:id="410"/>
    <w:p>
      <w:pPr>
        <w:spacing w:after="0"/>
        <w:ind w:left="0"/>
        <w:jc w:val="both"/>
      </w:pPr>
      <w:r>
        <w:rPr>
          <w:rFonts w:ascii="Times New Roman"/>
          <w:b w:val="false"/>
          <w:i w:val="false"/>
          <w:color w:val="000000"/>
          <w:sz w:val="28"/>
        </w:rPr>
        <w:t>
      На сегодня управления отходами регулируется следующими кодексами, законами и подзаконными нормативно-правовыми актами.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Название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Регулируемые вопросы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 РК</w:t>
            </w:r>
            <w:r>
              <w:rPr>
                <w:rFonts w:ascii="Times New Roman"/>
                <w:b w:val="false"/>
                <w:i w:val="false"/>
                <w:color w:val="000000"/>
                <w:sz w:val="20"/>
              </w:rPr>
              <w:t>, с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 положения;</w:t>
            </w:r>
          </w:p>
          <w:p>
            <w:pPr>
              <w:spacing w:after="20"/>
              <w:ind w:left="20"/>
              <w:jc w:val="both"/>
            </w:pPr>
            <w:r>
              <w:rPr>
                <w:rFonts w:ascii="Times New Roman"/>
                <w:b w:val="false"/>
                <w:i w:val="false"/>
                <w:color w:val="000000"/>
                <w:sz w:val="20"/>
              </w:rPr>
              <w:t>• Экологические требования при обращении с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(КоАП)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РК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Налоги и другие обязательные платежи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Осуществление предпринимательской деятельности;</w:t>
            </w:r>
          </w:p>
          <w:p>
            <w:pPr>
              <w:spacing w:after="20"/>
              <w:ind w:left="20"/>
              <w:jc w:val="both"/>
            </w:pPr>
            <w:r>
              <w:rPr>
                <w:rFonts w:ascii="Times New Roman"/>
                <w:b w:val="false"/>
                <w:i w:val="false"/>
                <w:color w:val="000000"/>
                <w:sz w:val="20"/>
              </w:rPr>
              <w:t>• Государственный контроль и надзор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 РК</w:t>
            </w:r>
            <w:r>
              <w:rPr>
                <w:rFonts w:ascii="Times New Roman"/>
                <w:b w:val="false"/>
                <w:i w:val="false"/>
                <w:color w:val="000000"/>
                <w:sz w:val="20"/>
              </w:rPr>
              <w:t xml:space="preserve"> (Общая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 положения;</w:t>
            </w:r>
          </w:p>
          <w:p>
            <w:pPr>
              <w:spacing w:after="20"/>
              <w:ind w:left="20"/>
              <w:jc w:val="both"/>
            </w:pPr>
            <w:r>
              <w:rPr>
                <w:rFonts w:ascii="Times New Roman"/>
                <w:b w:val="false"/>
                <w:i w:val="false"/>
                <w:color w:val="000000"/>
                <w:sz w:val="20"/>
              </w:rPr>
              <w:t>• Место жительства и юридический адрес гражданина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от 23 января 2001 года № 148-II (Закон о местном государственном управлении)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Компетенция и функции местных исполнительных органов, в т.ч. в области обращения с отходами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РК "</w:t>
            </w:r>
            <w:r>
              <w:rPr>
                <w:rFonts w:ascii="Times New Roman"/>
                <w:b w:val="false"/>
                <w:i w:val="false"/>
                <w:color w:val="000000"/>
                <w:sz w:val="20"/>
              </w:rPr>
              <w:t>О разрешениях и уведомлениях</w:t>
            </w:r>
            <w:r>
              <w:rPr>
                <w:rFonts w:ascii="Times New Roman"/>
                <w:b w:val="false"/>
                <w:i w:val="false"/>
                <w:color w:val="000000"/>
                <w:sz w:val="20"/>
              </w:rPr>
              <w:t>" от 16 мая 2014 года № 202-V (Закон о разрешениях и уведомлениях)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 и уведомления;</w:t>
            </w:r>
          </w:p>
          <w:p>
            <w:pPr>
              <w:spacing w:after="20"/>
              <w:ind w:left="20"/>
              <w:jc w:val="both"/>
            </w:pPr>
            <w:r>
              <w:rPr>
                <w:rFonts w:ascii="Times New Roman"/>
                <w:b w:val="false"/>
                <w:i w:val="false"/>
                <w:color w:val="000000"/>
                <w:sz w:val="20"/>
              </w:rPr>
              <w:t>• Виды деятельности, осуществляемые в разрешительном или уведомительном порядке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w:t>
            </w:r>
            <w:r>
              <w:rPr>
                <w:rFonts w:ascii="Times New Roman"/>
                <w:b w:val="false"/>
                <w:i w:val="false"/>
                <w:color w:val="000000"/>
                <w:sz w:val="20"/>
              </w:rPr>
              <w:t>О жилищных отношениях</w:t>
            </w:r>
            <w:r>
              <w:rPr>
                <w:rFonts w:ascii="Times New Roman"/>
                <w:b w:val="false"/>
                <w:i w:val="false"/>
                <w:color w:val="000000"/>
                <w:sz w:val="20"/>
              </w:rPr>
              <w:t>" от 16 апреля 1997 года № 94-I (Закон о Жилищных отношениях)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контроль в сфере управления жилищным фондом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Типовые правила содержания и защиты зеленых насаждений, правила благоустройства территорий городов и населенных пунктов и Правила оказании государственной услуги "Выдача разрешения на вырубку деревьев</w:t>
            </w:r>
            <w:r>
              <w:rPr>
                <w:rFonts w:ascii="Times New Roman"/>
                <w:b w:val="false"/>
                <w:i w:val="false"/>
                <w:color w:val="000000"/>
                <w:sz w:val="20"/>
              </w:rPr>
              <w:t>,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уборки с территорий района;</w:t>
            </w:r>
          </w:p>
          <w:p>
            <w:pPr>
              <w:spacing w:after="20"/>
              <w:ind w:left="20"/>
              <w:jc w:val="both"/>
            </w:pPr>
            <w:r>
              <w:rPr>
                <w:rFonts w:ascii="Times New Roman"/>
                <w:b w:val="false"/>
                <w:i w:val="false"/>
                <w:color w:val="000000"/>
                <w:sz w:val="20"/>
              </w:rPr>
              <w:t>• Сбор и вывоз ТБО с территорий 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0"/>
              </w:rPr>
              <w:t>" 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Санитарно-эпидемиологические требования при обращении с отходами различных классов (ТБО, медицинские, отходы на производственных объектах);</w:t>
            </w:r>
          </w:p>
          <w:p>
            <w:pPr>
              <w:spacing w:after="20"/>
              <w:ind w:left="20"/>
              <w:jc w:val="both"/>
            </w:pPr>
            <w:r>
              <w:rPr>
                <w:rFonts w:ascii="Times New Roman"/>
                <w:b w:val="false"/>
                <w:i w:val="false"/>
                <w:color w:val="000000"/>
                <w:sz w:val="20"/>
              </w:rPr>
              <w:t>• Санитарно-эпидемиологические требования к устройству, содержанию и эксплуатации полигонов;</w:t>
            </w:r>
          </w:p>
          <w:p>
            <w:pPr>
              <w:spacing w:after="20"/>
              <w:ind w:left="20"/>
              <w:jc w:val="both"/>
            </w:pPr>
            <w:r>
              <w:rPr>
                <w:rFonts w:ascii="Times New Roman"/>
                <w:b w:val="false"/>
                <w:i w:val="false"/>
                <w:color w:val="000000"/>
                <w:sz w:val="20"/>
              </w:rPr>
              <w:t>• Перечень отходов производства, принимаемых на полигоне ТБО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стандарт РК. Контейнеры мусорные передвижные. Общие технические условия СТ РК 1231-2004 (Стандарт контейнеров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Общие технические требования;</w:t>
            </w:r>
          </w:p>
          <w:p>
            <w:pPr>
              <w:spacing w:after="20"/>
              <w:ind w:left="20"/>
              <w:jc w:val="both"/>
            </w:pPr>
            <w:r>
              <w:rPr>
                <w:rFonts w:ascii="Times New Roman"/>
                <w:b w:val="false"/>
                <w:i w:val="false"/>
                <w:color w:val="000000"/>
                <w:sz w:val="20"/>
              </w:rPr>
              <w:t>• Требования безопасности к эксплуатации контейнеров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2187-2012. Отходы. Шины автотранспортные. Требования безопасности при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Требования к сбору и хранению отходов автотранспортных шин;</w:t>
            </w:r>
          </w:p>
          <w:p>
            <w:pPr>
              <w:spacing w:after="20"/>
              <w:ind w:left="20"/>
              <w:jc w:val="both"/>
            </w:pPr>
            <w:r>
              <w:rPr>
                <w:rFonts w:ascii="Times New Roman"/>
                <w:b w:val="false"/>
                <w:i w:val="false"/>
                <w:color w:val="000000"/>
                <w:sz w:val="20"/>
              </w:rPr>
              <w:t>• Порядок передачи, транспортировки и приемки отходов автотранспортных шин;</w:t>
            </w:r>
          </w:p>
          <w:p>
            <w:pPr>
              <w:spacing w:after="20"/>
              <w:ind w:left="20"/>
              <w:jc w:val="both"/>
            </w:pPr>
            <w:r>
              <w:rPr>
                <w:rFonts w:ascii="Times New Roman"/>
                <w:b w:val="false"/>
                <w:i w:val="false"/>
                <w:color w:val="000000"/>
                <w:sz w:val="20"/>
              </w:rPr>
              <w:t>• Переработка отходов изношенных автотранспортных шин, камер шин и прочих резиновых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 утверждении Методики расчета тарифа для населения на сбор, транспортировку, сортировку и захоронение твердых бытовых отходов</w:t>
            </w:r>
            <w:r>
              <w:rPr>
                <w:rFonts w:ascii="Times New Roman"/>
                <w:b w:val="false"/>
                <w:i w:val="false"/>
                <w:color w:val="000000"/>
                <w:sz w:val="20"/>
              </w:rPr>
              <w:t>" Приказ Министра экологии, геологии и природных ресурсов Республики Казахстан от 14 сентября 2021 года № 377. Зарегистрирован в Министерстве юстиции Республики Казахстан 16 сентября 2021 года № 24382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Порядок расчета тарифа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