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9240" w14:textId="a869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Жетиаральского сельского округа Тарбагатайского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27 декабря 2024 года № 25/5-VIII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 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Жетиаральского сельского округаТарбагатайского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–104 613,1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99 398,1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104 676,0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- Тарбагатайского районного маслихата Восточно-Казахстанской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Жетиаральского сельского округа Тарбагатайского района на 2025 год установлен объем субвенции, передаваемый из районного бюджета в сумме 46 698,0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Жетиаралского сельского округа Тарбагатайского района на 2025 год предусмотрены целевые текущие трансферты из районного бюджета в сумме – 52 700,1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- Тарбагатайского районного маслихата Восточно-Казахстанской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63,0 тыс. тенге предусмотрено выделить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- Тарбагатайского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29/5-VIII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Жетиаралского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- Тарбагатайского районного маслихата Восточно-Казахстанской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99 398,1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Жетиаралского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Жетиаралского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27"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- Тарбагатайского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29/5-VIII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