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d102" w14:textId="0ddd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15/10-VІII "О бюджете Маралдинского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2024 года № 30/7-VIII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на 2024-2026 годы" от 26 декабря 2023 года № 15/10-VІII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- 92910,0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- 11119,0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- 81791,0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- 93436,0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- 526,0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- 526,0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- 526,0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- 526,0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