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cd7a" w14:textId="7d9c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14/3-VIІI "О бюджете Курчумского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марта 2024 года № 20/2-VIII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2024-2026 годы" от 26 декабря 2023 года № 14/3-VІІI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- 7720805,6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- 3887641,0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- 8208,0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- 3820956,6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- 7943059,4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- 241574,0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- 297206,0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- 576896,4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- 576896,4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- 297206,0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- 335322,4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