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f98e" w14:textId="51ff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Белкарагайского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27 декабря 2024 года № 24/275-VIII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№23/267-VIII "О бюджете Катон-Карагайского района на 2025-2027 годы" Катон –Карагайский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87666,0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1449,0тысяч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90666,0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32/355-VIII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24/275–VIII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32/355-VIII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24/275-VIII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Белкарагайского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