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f4f6" w14:textId="b6af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года № 10/147-VIII "О бюджете Урыльского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сентября 2024 года № 18/240-VIII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Урыльского сельского округа на 2024-2026 годы" от 29 декабря 2023 года № 10/147 -VIII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58025,0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51824,0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59995,0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№18/240 -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№10/147- 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