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d33b" w14:textId="a99d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10/138-VІІI "О бюджете Аккайнарского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июня 2024 года № 16/215-VIII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2024-2026 годы" от 29 декабря 2023 года № 10/138-VІIІ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Аккайнарского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187441,0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181812,0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187441,0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10/138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поселках районного значения,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