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c56" w14:textId="530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2025 год объем субвенций из районного бюджета в сумме 42825,0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2025 год объем трансфертов из районного бюджета в сумме 32422,0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Никольского сельского округа на 2025 год объем трансфертов из республиканского бюджета в сумме 67,0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