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66d" w14:textId="a31d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2025 год объем субвенций из районного бюджета в сумме 18910,0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2025 год объем трансфертов из районного бюджета в сумме 32789,3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Средигорного сельского округа на 2025 год объем трансфертов из республиканского бюджета в сумме 13,0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