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ecfe" w14:textId="051e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133761,0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136463,7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2025 год объем субвенций из районного бюджета в сумме 17196,0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2025 год объем трансфертов из районного бюджета в сумме 28080,0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2024 год объем трансфертов из республиканского бюджета в сумме 12,0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Зубовск на 2024 год объем трансфертов из областного бюджета в сумме 70562,0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