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fa34" w14:textId="4c1f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Зубовск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Зубовск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135332,1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118867,2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138034,8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2702,7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Зубовск на 2025 год объем субвенций из районного бюджета в сумме 17196,0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Зубовск на 2025 год объем трансфертов из районного бюджета в сумме 31847,6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Зубовск на 2024 год объем трансфертов из республиканского бюджета в сумме 12,0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поселка Зубовск на 2025 год объем трансфертов из областного бюджета в сумме 69811,6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