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b62e" w14:textId="a8db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10/2-VIII "О бюджете города Алтай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17 июля 2024 года № 17/2-VIII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2024-2026 годы" от 28 декабря 2023 года № 10/2-VIII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659450,3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589407,0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36093,3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668994,8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-9544,5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9544,5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9544,5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города Алтай на 2024 год объем трансфертов из районного бюджета в сумме 36079,3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