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dac5a" w14:textId="bddac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району Алтай на 2024-2025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маслихата района Алтай Восточно-Казахстанской области от 6 марта 2024 года № 12/8-VIII. Утратило силу решением маслихата района Алтай Восточно-Казахстанской области от 23 декабря 2025 года № 38/20-VIII</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Утратило силу решением маслихата района Алтай Восточно - Казахстанской области от 23.12.2025 </w:t>
      </w:r>
      <w:r>
        <w:rPr>
          <w:rFonts w:ascii="Times New Roman"/>
          <w:b w:val="false"/>
          <w:i w:val="false"/>
          <w:color w:val="000000"/>
          <w:sz w:val="28"/>
        </w:rPr>
        <w:t>№ 38/20-VIII</w:t>
      </w:r>
      <w:r>
        <w:rPr>
          <w:rFonts w:ascii="Times New Roman"/>
          <w:b w:val="false"/>
          <w:i w:val="false"/>
          <w:color w:val="ff0000"/>
          <w:sz w:val="28"/>
        </w:rPr>
        <w:t xml:space="preserve"> (вступает в силу по истечении десяти календарных дней после дня первого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Настоящее решение вводится в действие с 01.01.2024.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 пастбищах",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управления и самоуправлении в Республике Казахстан, маслихат района Алтай РЕШИЛ: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району Алтай на 2024-2025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к настоящему решению.</w:t>
      </w:r>
    </w:p>
    <w:bookmarkStart w:name="z9" w:id="0"/>
    <w:p>
      <w:pPr>
        <w:spacing w:after="0"/>
        <w:ind w:left="0"/>
        <w:jc w:val="both"/>
      </w:pPr>
      <w:r>
        <w:rPr>
          <w:rFonts w:ascii="Times New Roman"/>
          <w:b w:val="false"/>
          <w:i w:val="false"/>
          <w:color w:val="000000"/>
          <w:sz w:val="28"/>
        </w:rPr>
        <w:t>
      2. Настоящее решение вводится в действие с 1 января 2024 года.</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района Алтай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Гречушникова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2" w:id="1"/>
    <w:p>
      <w:pPr>
        <w:spacing w:after="0"/>
        <w:ind w:left="0"/>
        <w:jc w:val="left"/>
      </w:pPr>
      <w:r>
        <w:rPr>
          <w:rFonts w:ascii="Times New Roman"/>
          <w:b/>
          <w:i w:val="false"/>
          <w:color w:val="000000"/>
        </w:rPr>
        <w:t xml:space="preserve"> План по управлению пастбищами и их использованию по городу Алтай района Алтай на 2024-2025 годы</w:t>
      </w:r>
    </w:p>
    <w:bookmarkEnd w:id="1"/>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по городу Алтай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14" w:id="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
    <w:bookmarkStart w:name="z15" w:id="3"/>
    <w:p>
      <w:pPr>
        <w:spacing w:after="0"/>
        <w:ind w:left="0"/>
        <w:jc w:val="both"/>
      </w:pPr>
      <w:r>
        <w:rPr>
          <w:rFonts w:ascii="Times New Roman"/>
          <w:b w:val="false"/>
          <w:i w:val="false"/>
          <w:color w:val="000000"/>
          <w:sz w:val="28"/>
        </w:rPr>
        <w:t>
      План содержит:</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схему (карту) расположения пастбищ на территории по городу Алтай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23" w:id="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
    <w:bookmarkStart w:name="z24" w:id="5"/>
    <w:p>
      <w:pPr>
        <w:spacing w:after="0"/>
        <w:ind w:left="0"/>
        <w:jc w:val="both"/>
      </w:pPr>
      <w:r>
        <w:rPr>
          <w:rFonts w:ascii="Times New Roman"/>
          <w:b w:val="false"/>
          <w:i w:val="false"/>
          <w:color w:val="000000"/>
          <w:sz w:val="28"/>
        </w:rPr>
        <w:t>
      Общая площадь территории города Алтай 3891 га, из них пашни – 553 га, пастбищные земли – 909 га.</w:t>
      </w:r>
    </w:p>
    <w:bookmarkEnd w:id="5"/>
    <w:bookmarkStart w:name="z25" w:id="6"/>
    <w:p>
      <w:pPr>
        <w:spacing w:after="0"/>
        <w:ind w:left="0"/>
        <w:jc w:val="both"/>
      </w:pPr>
      <w:r>
        <w:rPr>
          <w:rFonts w:ascii="Times New Roman"/>
          <w:b w:val="false"/>
          <w:i w:val="false"/>
          <w:color w:val="000000"/>
          <w:sz w:val="28"/>
        </w:rPr>
        <w:t>
      По природным условиям территория города Алтай расположена в горно- лугово-степной зоне. Климат зоны резко континентальный с резко выраженными колебаниями как годового, так и суточного хода температуры воздуха. Холодная зима с сильными морозами сменяется жарким летом. Средняя годовая температура воздуха – 0,6 градусов. Осадков выпадает за год в среднем 450-550 мм. Максимальное количество их приходится на июль.</w:t>
      </w:r>
    </w:p>
    <w:bookmarkEnd w:id="6"/>
    <w:bookmarkStart w:name="z26" w:id="7"/>
    <w:p>
      <w:pPr>
        <w:spacing w:after="0"/>
        <w:ind w:left="0"/>
        <w:jc w:val="both"/>
      </w:pPr>
      <w:r>
        <w:rPr>
          <w:rFonts w:ascii="Times New Roman"/>
          <w:b w:val="false"/>
          <w:i w:val="false"/>
          <w:color w:val="000000"/>
          <w:sz w:val="28"/>
        </w:rPr>
        <w:t xml:space="preserve">
      На территории города Алтай имеется ветеринарный пункт, пункт искусственного осеменения скота, скотомогильник. </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городе Алтай насчитывается крупного рогатого скота 982 головы, из них маточное (дойное) поголовье 851 голова, мелкого рогатого скота 1227 голов, лошадей 934 головы (</w:t>
      </w:r>
      <w:r>
        <w:rPr>
          <w:rFonts w:ascii="Times New Roman"/>
          <w:b w:val="false"/>
          <w:i w:val="false"/>
          <w:color w:val="000000"/>
          <w:sz w:val="28"/>
        </w:rPr>
        <w:t>таблица № 1</w:t>
      </w:r>
      <w:r>
        <w:rPr>
          <w:rFonts w:ascii="Times New Roman"/>
          <w:b w:val="false"/>
          <w:i w:val="false"/>
          <w:color w:val="000000"/>
          <w:sz w:val="28"/>
        </w:rPr>
        <w:t>)</w:t>
      </w:r>
    </w:p>
    <w:bookmarkStart w:name="z28" w:id="8"/>
    <w:p>
      <w:pPr>
        <w:spacing w:after="0"/>
        <w:ind w:left="0"/>
        <w:jc w:val="left"/>
      </w:pPr>
      <w:r>
        <w:rPr>
          <w:rFonts w:ascii="Times New Roman"/>
          <w:b/>
          <w:i w:val="false"/>
          <w:color w:val="000000"/>
        </w:rPr>
        <w:t xml:space="preserve"> Данные о численности поголовья сельскохозяйственных животных по городу Алтай</w:t>
      </w:r>
    </w:p>
    <w:bookmarkEnd w:id="8"/>
    <w:bookmarkStart w:name="z29" w:id="9"/>
    <w:p>
      <w:pPr>
        <w:spacing w:after="0"/>
        <w:ind w:left="0"/>
        <w:jc w:val="both"/>
      </w:pPr>
      <w:r>
        <w:rPr>
          <w:rFonts w:ascii="Times New Roman"/>
          <w:b w:val="false"/>
          <w:i w:val="false"/>
          <w:color w:val="000000"/>
          <w:sz w:val="28"/>
        </w:rPr>
        <w:t>
      Таблица № 1</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bl>
    <w:bookmarkStart w:name="z30" w:id="10"/>
    <w:p>
      <w:pPr>
        <w:spacing w:after="0"/>
        <w:ind w:left="0"/>
        <w:jc w:val="both"/>
      </w:pPr>
      <w:r>
        <w:rPr>
          <w:rFonts w:ascii="Times New Roman"/>
          <w:b w:val="false"/>
          <w:i w:val="false"/>
          <w:color w:val="000000"/>
          <w:sz w:val="28"/>
        </w:rPr>
        <w:t xml:space="preserve">
      Для обеспечения сельскохозяйственных животных пастбищными угодьями по городу Алтай имеются 909 га. </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города Алтай по содержанию маточного (дойного) поголовья сельскохозяйственных животных при имеющихся пастбищных угодьях населенных пунктов в размере 909 га, потребность составляет 1758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32" w:id="11"/>
    <w:p>
      <w:pPr>
        <w:spacing w:after="0"/>
        <w:ind w:left="0"/>
        <w:jc w:val="both"/>
      </w:pPr>
      <w:r>
        <w:rPr>
          <w:rFonts w:ascii="Times New Roman"/>
          <w:b w:val="false"/>
          <w:i w:val="false"/>
          <w:color w:val="000000"/>
          <w:sz w:val="28"/>
        </w:rPr>
        <w:t>
      Таблица №2</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 w:id="12"/>
    <w:p>
      <w:pPr>
        <w:spacing w:after="0"/>
        <w:ind w:left="0"/>
        <w:jc w:val="both"/>
      </w:pPr>
      <w:r>
        <w:rPr>
          <w:rFonts w:ascii="Times New Roman"/>
          <w:b w:val="false"/>
          <w:i w:val="false"/>
          <w:color w:val="000000"/>
          <w:sz w:val="28"/>
        </w:rPr>
        <w:t>
      Для выпаса скота местного населения города Алтай организовано 9 гуртов: 3 гурта в западной части города, 2 гурта в северной части города, 1 гурт в восточной, 2 гурта в южной и 1 гурт в юго-западной части города.</w:t>
      </w:r>
    </w:p>
    <w:bookmarkEnd w:id="12"/>
    <w:bookmarkStart w:name="z34" w:id="13"/>
    <w:p>
      <w:pPr>
        <w:spacing w:after="0"/>
        <w:ind w:left="0"/>
        <w:jc w:val="both"/>
      </w:pPr>
      <w:r>
        <w:rPr>
          <w:rFonts w:ascii="Times New Roman"/>
          <w:b w:val="false"/>
          <w:i w:val="false"/>
          <w:color w:val="000000"/>
          <w:sz w:val="28"/>
        </w:rPr>
        <w:t>
      Сложившуюся потребность пастбищных угодий в размере 849 га необходимо восполнить за счет выпаса сельскохозяйственных животных населения на землях запаса Парыгинского сельского округа площадью 70 га пастбищ, на землях запаса Соловьевского сельского округа площадью 90 га пастбищ, на землях запаса Чапаевского сельского округа площадью 30 га пастбищ, на землях скотопрогона 300 га и 359 га за счет выпаса сельскохозяйственных животных населения на землях принадлежащих ТОО "Опытное хозяйство масличных культур плюс".</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производится на отгонных пастбищах сельхозпроизводителей (</w:t>
      </w:r>
      <w:r>
        <w:rPr>
          <w:rFonts w:ascii="Times New Roman"/>
          <w:b w:val="false"/>
          <w:i w:val="false"/>
          <w:color w:val="000000"/>
          <w:sz w:val="28"/>
        </w:rPr>
        <w:t>таблица № 3</w:t>
      </w:r>
      <w:r>
        <w:rPr>
          <w:rFonts w:ascii="Times New Roman"/>
          <w:b w:val="false"/>
          <w:i w:val="false"/>
          <w:color w:val="000000"/>
          <w:sz w:val="28"/>
        </w:rPr>
        <w:t>).</w:t>
      </w:r>
    </w:p>
    <w:bookmarkStart w:name="z36" w:id="14"/>
    <w:p>
      <w:pPr>
        <w:spacing w:after="0"/>
        <w:ind w:left="0"/>
        <w:jc w:val="both"/>
      </w:pPr>
      <w:r>
        <w:rPr>
          <w:rFonts w:ascii="Times New Roman"/>
          <w:b w:val="false"/>
          <w:i w:val="false"/>
          <w:color w:val="000000"/>
          <w:sz w:val="28"/>
        </w:rPr>
        <w:t>
      Таблица № 3</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bl>
    <w:bookmarkStart w:name="z37" w:id="15"/>
    <w:p>
      <w:pPr>
        <w:spacing w:after="0"/>
        <w:ind w:left="0"/>
        <w:jc w:val="both"/>
      </w:pPr>
      <w:r>
        <w:rPr>
          <w:rFonts w:ascii="Times New Roman"/>
          <w:b w:val="false"/>
          <w:i w:val="false"/>
          <w:color w:val="000000"/>
          <w:sz w:val="28"/>
        </w:rPr>
        <w:t xml:space="preserve">
      Сложившуюся потребность пастбищных угодий в размере 2447 га необходимо восполнить за счет выпаса сельскохозяйственных животных населения на отгонных пастбищах сельхозпроизводителей. </w:t>
      </w:r>
    </w:p>
    <w:bookmarkEnd w:id="15"/>
    <w:bookmarkStart w:name="z38" w:id="16"/>
    <w:p>
      <w:pPr>
        <w:spacing w:after="0"/>
        <w:ind w:left="0"/>
        <w:jc w:val="both"/>
      </w:pPr>
      <w:r>
        <w:rPr>
          <w:rFonts w:ascii="Times New Roman"/>
          <w:b w:val="false"/>
          <w:i w:val="false"/>
          <w:color w:val="000000"/>
          <w:sz w:val="28"/>
        </w:rPr>
        <w:t>
      Поголовье в товариществах с ограниченной ответственностью, крестьянских и фермерских хозяйствах города Алтай составляет: крупного рогатого скота 329 голов, мелкого рогатого скота 5 голов лошадей 607 голов.</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0" w:id="17"/>
    <w:p>
      <w:pPr>
        <w:spacing w:after="0"/>
        <w:ind w:left="0"/>
        <w:jc w:val="left"/>
      </w:pPr>
      <w:r>
        <w:rPr>
          <w:rFonts w:ascii="Times New Roman"/>
          <w:b/>
          <w:i w:val="false"/>
          <w:color w:val="000000"/>
        </w:rPr>
        <w:t xml:space="preserve"> Схема (карта) расположения пастбищ на территории города Алтай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17"/>
    <w:bookmarkStart w:name="z4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3" w:id="19"/>
    <w:p>
      <w:pPr>
        <w:spacing w:after="0"/>
        <w:ind w:left="0"/>
        <w:jc w:val="left"/>
      </w:pPr>
      <w:r>
        <w:rPr>
          <w:rFonts w:ascii="Times New Roman"/>
          <w:b/>
          <w:i w:val="false"/>
          <w:color w:val="000000"/>
        </w:rPr>
        <w:t xml:space="preserve"> Приемлемые схемы пастбищеоборотов</w:t>
      </w:r>
    </w:p>
    <w:bookmarkEnd w:id="19"/>
    <w:bookmarkStart w:name="z44" w:id="20"/>
    <w:p>
      <w:pPr>
        <w:spacing w:after="0"/>
        <w:ind w:left="0"/>
        <w:jc w:val="both"/>
      </w:pPr>
      <w:r>
        <w:rPr>
          <w:rFonts w:ascii="Times New Roman"/>
          <w:b w:val="false"/>
          <w:i w:val="false"/>
          <w:color w:val="000000"/>
          <w:sz w:val="28"/>
        </w:rPr>
        <w:t>
      Схема четырехпольного пастбищеоборота для одного гурта (табуна)</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6" w:id="2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1"/>
    <w:bookmarkStart w:name="z47"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9" w:id="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p>
    <w:bookmarkEnd w:id="23"/>
    <w:bookmarkStart w:name="z5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2" w:id="2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5"/>
    <w:bookmarkStart w:name="z5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5" w:id="2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7"/>
    <w:bookmarkStart w:name="z56"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8" w:id="2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0" w:id="30"/>
    <w:p>
      <w:pPr>
        <w:spacing w:after="0"/>
        <w:ind w:left="0"/>
        <w:jc w:val="left"/>
      </w:pPr>
      <w:r>
        <w:rPr>
          <w:rFonts w:ascii="Times New Roman"/>
          <w:b/>
          <w:i w:val="false"/>
          <w:color w:val="000000"/>
        </w:rPr>
        <w:t xml:space="preserve"> План по управлению пастбищами и их использованию по городу Серебрянск района Алтай на 2024-2025 годы</w:t>
      </w:r>
    </w:p>
    <w:bookmarkEnd w:id="30"/>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по городу Серебрянск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62" w:id="3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1"/>
    <w:bookmarkStart w:name="z63" w:id="32"/>
    <w:p>
      <w:pPr>
        <w:spacing w:after="0"/>
        <w:ind w:left="0"/>
        <w:jc w:val="both"/>
      </w:pPr>
      <w:r>
        <w:rPr>
          <w:rFonts w:ascii="Times New Roman"/>
          <w:b w:val="false"/>
          <w:i w:val="false"/>
          <w:color w:val="000000"/>
          <w:sz w:val="28"/>
        </w:rPr>
        <w:t>
      План содержит:</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схему (карту) расположения пастбищ на территории по городу Серебрянск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71" w:id="33"/>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3"/>
    <w:bookmarkStart w:name="z72" w:id="34"/>
    <w:p>
      <w:pPr>
        <w:spacing w:after="0"/>
        <w:ind w:left="0"/>
        <w:jc w:val="both"/>
      </w:pPr>
      <w:r>
        <w:rPr>
          <w:rFonts w:ascii="Times New Roman"/>
          <w:b w:val="false"/>
          <w:i w:val="false"/>
          <w:color w:val="000000"/>
          <w:sz w:val="28"/>
        </w:rPr>
        <w:t>
      Общая площадь территории города Серебрянск 2574 га, из них пашни – 233 га, пастбищные земли – 1343 га.</w:t>
      </w:r>
    </w:p>
    <w:bookmarkEnd w:id="34"/>
    <w:bookmarkStart w:name="z73" w:id="35"/>
    <w:p>
      <w:pPr>
        <w:spacing w:after="0"/>
        <w:ind w:left="0"/>
        <w:jc w:val="both"/>
      </w:pPr>
      <w:r>
        <w:rPr>
          <w:rFonts w:ascii="Times New Roman"/>
          <w:b w:val="false"/>
          <w:i w:val="false"/>
          <w:color w:val="000000"/>
          <w:sz w:val="28"/>
        </w:rPr>
        <w:t xml:space="preserve">
      По природным условиям территория города Серебрянск расположена в горно-луговой зоне. Климат зоны резко континентальный. </w:t>
      </w:r>
    </w:p>
    <w:bookmarkEnd w:id="35"/>
    <w:bookmarkStart w:name="z74" w:id="36"/>
    <w:p>
      <w:pPr>
        <w:spacing w:after="0"/>
        <w:ind w:left="0"/>
        <w:jc w:val="both"/>
      </w:pPr>
      <w:r>
        <w:rPr>
          <w:rFonts w:ascii="Times New Roman"/>
          <w:b w:val="false"/>
          <w:i w:val="false"/>
          <w:color w:val="000000"/>
          <w:sz w:val="28"/>
        </w:rPr>
        <w:t xml:space="preserve">
      На территории города Серебрянск имеется ветеринарный пункт, скотомогильник. </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городе Серебрянск насчитывается (личное подворье населения и поголовье ТОО, КХ) крупного рогатого скота 505 голов, из них маточное (дойное) поголовье 302 голов, мелкого рогатого скота 837 голов, лошадей 150 голов (</w:t>
      </w:r>
      <w:r>
        <w:rPr>
          <w:rFonts w:ascii="Times New Roman"/>
          <w:b w:val="false"/>
          <w:i w:val="false"/>
          <w:color w:val="000000"/>
          <w:sz w:val="28"/>
        </w:rPr>
        <w:t>таблица № 1</w:t>
      </w:r>
      <w:r>
        <w:rPr>
          <w:rFonts w:ascii="Times New Roman"/>
          <w:b w:val="false"/>
          <w:i w:val="false"/>
          <w:color w:val="000000"/>
          <w:sz w:val="28"/>
        </w:rPr>
        <w:t xml:space="preserve">). </w:t>
      </w:r>
    </w:p>
    <w:bookmarkStart w:name="z76" w:id="37"/>
    <w:p>
      <w:pPr>
        <w:spacing w:after="0"/>
        <w:ind w:left="0"/>
        <w:jc w:val="left"/>
      </w:pPr>
      <w:r>
        <w:rPr>
          <w:rFonts w:ascii="Times New Roman"/>
          <w:b/>
          <w:i w:val="false"/>
          <w:color w:val="000000"/>
        </w:rPr>
        <w:t xml:space="preserve"> Данные о численности поголовья сельскохозяйственных животных по городу Серебрянск</w:t>
      </w:r>
    </w:p>
    <w:bookmarkEnd w:id="37"/>
    <w:bookmarkStart w:name="z77" w:id="38"/>
    <w:p>
      <w:pPr>
        <w:spacing w:after="0"/>
        <w:ind w:left="0"/>
        <w:jc w:val="both"/>
      </w:pPr>
      <w:r>
        <w:rPr>
          <w:rFonts w:ascii="Times New Roman"/>
          <w:b w:val="false"/>
          <w:i w:val="false"/>
          <w:color w:val="000000"/>
          <w:sz w:val="28"/>
        </w:rPr>
        <w:t>
      Таблица № 1</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 ТОО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78" w:id="39"/>
    <w:p>
      <w:pPr>
        <w:spacing w:after="0"/>
        <w:ind w:left="0"/>
        <w:jc w:val="both"/>
      </w:pPr>
      <w:r>
        <w:rPr>
          <w:rFonts w:ascii="Times New Roman"/>
          <w:b w:val="false"/>
          <w:i w:val="false"/>
          <w:color w:val="000000"/>
          <w:sz w:val="28"/>
        </w:rPr>
        <w:t xml:space="preserve">
      Для обеспечения сельскохозяйственных животных по городу Серебрянск, имеются всего 1343 га пастбищных угодий. </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города Серебрянск по содержанию маточного (дойного) поголовья сельскохозяйственных животных при имеющихся пастбищных угодьях населенных пунктов в размере 1343 га, потребность составляет 906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80" w:id="40"/>
    <w:p>
      <w:pPr>
        <w:spacing w:after="0"/>
        <w:ind w:left="0"/>
        <w:jc w:val="both"/>
      </w:pPr>
      <w:r>
        <w:rPr>
          <w:rFonts w:ascii="Times New Roman"/>
          <w:b w:val="false"/>
          <w:i w:val="false"/>
          <w:color w:val="000000"/>
          <w:sz w:val="28"/>
        </w:rPr>
        <w:t>
      Таблица №2</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населенного пункта (</w:t>
      </w:r>
      <w:r>
        <w:rPr>
          <w:rFonts w:ascii="Times New Roman"/>
          <w:b w:val="false"/>
          <w:i w:val="false"/>
          <w:color w:val="000000"/>
          <w:sz w:val="28"/>
        </w:rPr>
        <w:t>таблица № 3</w:t>
      </w:r>
      <w:r>
        <w:rPr>
          <w:rFonts w:ascii="Times New Roman"/>
          <w:b w:val="false"/>
          <w:i w:val="false"/>
          <w:color w:val="000000"/>
          <w:sz w:val="28"/>
        </w:rPr>
        <w:t>).</w:t>
      </w:r>
    </w:p>
    <w:bookmarkStart w:name="z82" w:id="41"/>
    <w:p>
      <w:pPr>
        <w:spacing w:after="0"/>
        <w:ind w:left="0"/>
        <w:jc w:val="both"/>
      </w:pPr>
      <w:r>
        <w:rPr>
          <w:rFonts w:ascii="Times New Roman"/>
          <w:b w:val="false"/>
          <w:i w:val="false"/>
          <w:color w:val="000000"/>
          <w:sz w:val="28"/>
        </w:rPr>
        <w:t>
      Таблица № 3</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bl>
    <w:bookmarkStart w:name="z83" w:id="42"/>
    <w:p>
      <w:pPr>
        <w:spacing w:after="0"/>
        <w:ind w:left="0"/>
        <w:jc w:val="both"/>
      </w:pPr>
      <w:r>
        <w:rPr>
          <w:rFonts w:ascii="Times New Roman"/>
          <w:b w:val="false"/>
          <w:i w:val="false"/>
          <w:color w:val="000000"/>
          <w:sz w:val="28"/>
        </w:rPr>
        <w:t xml:space="preserve">
      Сложившуюся потребность пастбищных угодий в размере 1340,5 га необходимо восполнить за счет выпаса сельскохозяйственных животных населения на отгонных пастбищах сельхозпроизводителей. </w:t>
      </w:r>
    </w:p>
    <w:bookmarkEnd w:id="42"/>
    <w:bookmarkStart w:name="z84" w:id="43"/>
    <w:p>
      <w:pPr>
        <w:spacing w:after="0"/>
        <w:ind w:left="0"/>
        <w:jc w:val="both"/>
      </w:pPr>
      <w:r>
        <w:rPr>
          <w:rFonts w:ascii="Times New Roman"/>
          <w:b w:val="false"/>
          <w:i w:val="false"/>
          <w:color w:val="000000"/>
          <w:sz w:val="28"/>
        </w:rPr>
        <w:t>
      Для выпаса скота местного населения города Серебрянск организовано 4 гурта: 1 гурт - в западной части города, водопой: ручьи; 2 гурт - в северной части города, водопой: ручей Сухой; 3 гурт - в восточной, водопой: речка Серебрянка; 4 гурт - в южной части города, водопой: Усть-Каменогорское водохранилище.</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86" w:id="44"/>
    <w:p>
      <w:pPr>
        <w:spacing w:after="0"/>
        <w:ind w:left="0"/>
        <w:jc w:val="left"/>
      </w:pPr>
      <w:r>
        <w:rPr>
          <w:rFonts w:ascii="Times New Roman"/>
          <w:b/>
          <w:i w:val="false"/>
          <w:color w:val="000000"/>
        </w:rPr>
        <w:t xml:space="preserve"> Схема (карта) расположения пастбищ на территории города Серебрянск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44"/>
    <w:bookmarkStart w:name="z8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89" w:id="46"/>
    <w:p>
      <w:pPr>
        <w:spacing w:after="0"/>
        <w:ind w:left="0"/>
        <w:jc w:val="left"/>
      </w:pPr>
      <w:r>
        <w:rPr>
          <w:rFonts w:ascii="Times New Roman"/>
          <w:b/>
          <w:i w:val="false"/>
          <w:color w:val="000000"/>
        </w:rPr>
        <w:t xml:space="preserve"> Приемлемые схемы пастбищеоборотов</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1" w:id="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7"/>
    <w:bookmarkStart w:name="z92"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4" w:id="4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9"/>
    <w:bookmarkStart w:name="z95"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7" w:id="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1"/>
    <w:bookmarkStart w:name="z9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100" w:id="5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w:t>
      </w:r>
    </w:p>
    <w:bookmarkEnd w:id="53"/>
    <w:bookmarkStart w:name="z10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103" w:id="5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05" w:id="56"/>
    <w:p>
      <w:pPr>
        <w:spacing w:after="0"/>
        <w:ind w:left="0"/>
        <w:jc w:val="left"/>
      </w:pPr>
      <w:r>
        <w:rPr>
          <w:rFonts w:ascii="Times New Roman"/>
          <w:b/>
          <w:i w:val="false"/>
          <w:color w:val="000000"/>
        </w:rPr>
        <w:t xml:space="preserve"> План по управлению пастбищами и их использованию в Ново-Бухтарминском сельском округе района Алтай на 2024-2025 годы</w:t>
      </w:r>
    </w:p>
    <w:bookmarkEnd w:id="56"/>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Ново-Бухтарминском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107" w:id="5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7"/>
    <w:bookmarkStart w:name="z108" w:id="58"/>
    <w:p>
      <w:pPr>
        <w:spacing w:after="0"/>
        <w:ind w:left="0"/>
        <w:jc w:val="both"/>
      </w:pPr>
      <w:r>
        <w:rPr>
          <w:rFonts w:ascii="Times New Roman"/>
          <w:b w:val="false"/>
          <w:i w:val="false"/>
          <w:color w:val="000000"/>
          <w:sz w:val="28"/>
        </w:rPr>
        <w:t>
      План содержит:</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(карту) расположения пастбищ на территории Ново-Бухтарминского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116" w:id="5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59"/>
    <w:bookmarkStart w:name="z117" w:id="60"/>
    <w:p>
      <w:pPr>
        <w:spacing w:after="0"/>
        <w:ind w:left="0"/>
        <w:jc w:val="both"/>
      </w:pPr>
      <w:r>
        <w:rPr>
          <w:rFonts w:ascii="Times New Roman"/>
          <w:b w:val="false"/>
          <w:i w:val="false"/>
          <w:color w:val="000000"/>
          <w:sz w:val="28"/>
        </w:rPr>
        <w:t>
      По административно-территориальному делению в Ново-Бухтарминском сельском округе имеются 6 населенных пунктов.</w:t>
      </w:r>
    </w:p>
    <w:bookmarkEnd w:id="60"/>
    <w:bookmarkStart w:name="z118" w:id="61"/>
    <w:p>
      <w:pPr>
        <w:spacing w:after="0"/>
        <w:ind w:left="0"/>
        <w:jc w:val="both"/>
      </w:pPr>
      <w:r>
        <w:rPr>
          <w:rFonts w:ascii="Times New Roman"/>
          <w:b w:val="false"/>
          <w:i w:val="false"/>
          <w:color w:val="000000"/>
          <w:sz w:val="28"/>
        </w:rPr>
        <w:t>
      Общая площадь территории Ново-Бухтарминского сельского округа 43952 га, из них пашни – 3778 га, пастбищные земли – 35590 га.</w:t>
      </w:r>
    </w:p>
    <w:bookmarkEnd w:id="61"/>
    <w:bookmarkStart w:name="z119" w:id="62"/>
    <w:p>
      <w:pPr>
        <w:spacing w:after="0"/>
        <w:ind w:left="0"/>
        <w:jc w:val="both"/>
      </w:pPr>
      <w:r>
        <w:rPr>
          <w:rFonts w:ascii="Times New Roman"/>
          <w:b w:val="false"/>
          <w:i w:val="false"/>
          <w:color w:val="000000"/>
          <w:sz w:val="28"/>
        </w:rPr>
        <w:t>
      По категориям земли подразделяются на:</w:t>
      </w:r>
    </w:p>
    <w:bookmarkEnd w:id="62"/>
    <w:bookmarkStart w:name="z120" w:id="63"/>
    <w:p>
      <w:pPr>
        <w:spacing w:after="0"/>
        <w:ind w:left="0"/>
        <w:jc w:val="both"/>
      </w:pPr>
      <w:r>
        <w:rPr>
          <w:rFonts w:ascii="Times New Roman"/>
          <w:b w:val="false"/>
          <w:i w:val="false"/>
          <w:color w:val="000000"/>
          <w:sz w:val="28"/>
        </w:rPr>
        <w:t>
      земли сельскохозяйственного назначения – 11590 га;</w:t>
      </w:r>
    </w:p>
    <w:bookmarkEnd w:id="63"/>
    <w:bookmarkStart w:name="z121" w:id="64"/>
    <w:p>
      <w:pPr>
        <w:spacing w:after="0"/>
        <w:ind w:left="0"/>
        <w:jc w:val="both"/>
      </w:pPr>
      <w:r>
        <w:rPr>
          <w:rFonts w:ascii="Times New Roman"/>
          <w:b w:val="false"/>
          <w:i w:val="false"/>
          <w:color w:val="000000"/>
          <w:sz w:val="28"/>
        </w:rPr>
        <w:t>
      земли населенных пунктов – 7088 га;</w:t>
      </w:r>
    </w:p>
    <w:bookmarkEnd w:id="64"/>
    <w:bookmarkStart w:name="z122" w:id="6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1681 га;</w:t>
      </w:r>
    </w:p>
    <w:bookmarkEnd w:id="65"/>
    <w:bookmarkStart w:name="z123" w:id="66"/>
    <w:p>
      <w:pPr>
        <w:spacing w:after="0"/>
        <w:ind w:left="0"/>
        <w:jc w:val="both"/>
      </w:pPr>
      <w:r>
        <w:rPr>
          <w:rFonts w:ascii="Times New Roman"/>
          <w:b w:val="false"/>
          <w:i w:val="false"/>
          <w:color w:val="000000"/>
          <w:sz w:val="28"/>
        </w:rPr>
        <w:t>
      земли запаса - 23593 га.</w:t>
      </w:r>
    </w:p>
    <w:bookmarkEnd w:id="66"/>
    <w:bookmarkStart w:name="z124" w:id="67"/>
    <w:p>
      <w:pPr>
        <w:spacing w:after="0"/>
        <w:ind w:left="0"/>
        <w:jc w:val="both"/>
      </w:pPr>
      <w:r>
        <w:rPr>
          <w:rFonts w:ascii="Times New Roman"/>
          <w:b w:val="false"/>
          <w:i w:val="false"/>
          <w:color w:val="000000"/>
          <w:sz w:val="28"/>
        </w:rPr>
        <w:t>
      По природным условиям территория Ново-Бухтарминского сельского округа относится к горной лугово-степной земледельческой зоне. Климат влажный умеренно теплый. Осадков выпадает за год в среднем 434 мм. Максимальное количество их приходится на июль.</w:t>
      </w:r>
    </w:p>
    <w:bookmarkEnd w:id="67"/>
    <w:bookmarkStart w:name="z125" w:id="68"/>
    <w:p>
      <w:pPr>
        <w:spacing w:after="0"/>
        <w:ind w:left="0"/>
        <w:jc w:val="both"/>
      </w:pPr>
      <w:r>
        <w:rPr>
          <w:rFonts w:ascii="Times New Roman"/>
          <w:b w:val="false"/>
          <w:i w:val="false"/>
          <w:color w:val="000000"/>
          <w:sz w:val="28"/>
        </w:rPr>
        <w:t>
      Почвы в основном горные черноземы выщелоченные и лугово-степные.</w:t>
      </w:r>
    </w:p>
    <w:bookmarkEnd w:id="68"/>
    <w:bookmarkStart w:name="z126" w:id="69"/>
    <w:p>
      <w:pPr>
        <w:spacing w:after="0"/>
        <w:ind w:left="0"/>
        <w:jc w:val="both"/>
      </w:pPr>
      <w:r>
        <w:rPr>
          <w:rFonts w:ascii="Times New Roman"/>
          <w:b w:val="false"/>
          <w:i w:val="false"/>
          <w:color w:val="000000"/>
          <w:sz w:val="28"/>
        </w:rPr>
        <w:t xml:space="preserve">
      На территории Ново-Бухтарминского сельского округа имеется ветеринарный пункт, скотомогильник. </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Ново-Бухтарминском сельском округе насчитывается (личное подворье населения и поголовье ТОО, КХ) крупного рогатого скота 1943 головы, из них маточное (дойное) поголовье 891 голова, мелкого рогатого скота 2693 головы, лошадей 1262 голов (</w:t>
      </w:r>
      <w:r>
        <w:rPr>
          <w:rFonts w:ascii="Times New Roman"/>
          <w:b w:val="false"/>
          <w:i w:val="false"/>
          <w:color w:val="000000"/>
          <w:sz w:val="28"/>
        </w:rPr>
        <w:t>таблица № 1</w:t>
      </w:r>
      <w:r>
        <w:rPr>
          <w:rFonts w:ascii="Times New Roman"/>
          <w:b w:val="false"/>
          <w:i w:val="false"/>
          <w:color w:val="000000"/>
          <w:sz w:val="28"/>
        </w:rPr>
        <w:t>) из них:</w:t>
      </w:r>
    </w:p>
    <w:bookmarkStart w:name="z128" w:id="70"/>
    <w:p>
      <w:pPr>
        <w:spacing w:after="0"/>
        <w:ind w:left="0"/>
        <w:jc w:val="both"/>
      </w:pPr>
      <w:r>
        <w:rPr>
          <w:rFonts w:ascii="Times New Roman"/>
          <w:b w:val="false"/>
          <w:i w:val="false"/>
          <w:color w:val="000000"/>
          <w:sz w:val="28"/>
        </w:rPr>
        <w:t>
      в поселке Новая Бухтарма:</w:t>
      </w:r>
    </w:p>
    <w:bookmarkEnd w:id="70"/>
    <w:bookmarkStart w:name="z129" w:id="71"/>
    <w:p>
      <w:pPr>
        <w:spacing w:after="0"/>
        <w:ind w:left="0"/>
        <w:jc w:val="both"/>
      </w:pPr>
      <w:r>
        <w:rPr>
          <w:rFonts w:ascii="Times New Roman"/>
          <w:b w:val="false"/>
          <w:i w:val="false"/>
          <w:color w:val="000000"/>
          <w:sz w:val="28"/>
        </w:rPr>
        <w:t>
      крупного рогатого скота 822 головы, из них маточное (дойное) поголовье 367 голов, мелкого рогатого скота 1473 головы, лошадей 782 головы.</w:t>
      </w:r>
    </w:p>
    <w:bookmarkEnd w:id="71"/>
    <w:bookmarkStart w:name="z130" w:id="72"/>
    <w:p>
      <w:pPr>
        <w:spacing w:after="0"/>
        <w:ind w:left="0"/>
        <w:jc w:val="both"/>
      </w:pPr>
      <w:r>
        <w:rPr>
          <w:rFonts w:ascii="Times New Roman"/>
          <w:b w:val="false"/>
          <w:i w:val="false"/>
          <w:color w:val="000000"/>
          <w:sz w:val="28"/>
        </w:rPr>
        <w:t>
      Площадь пастбищ составляет 1248 га.</w:t>
      </w:r>
    </w:p>
    <w:bookmarkEnd w:id="72"/>
    <w:bookmarkStart w:name="z131" w:id="73"/>
    <w:p>
      <w:pPr>
        <w:spacing w:after="0"/>
        <w:ind w:left="0"/>
        <w:jc w:val="both"/>
      </w:pPr>
      <w:r>
        <w:rPr>
          <w:rFonts w:ascii="Times New Roman"/>
          <w:b w:val="false"/>
          <w:i w:val="false"/>
          <w:color w:val="000000"/>
          <w:sz w:val="28"/>
        </w:rPr>
        <w:t>
      в поселке Октябрьский:</w:t>
      </w:r>
    </w:p>
    <w:bookmarkEnd w:id="73"/>
    <w:bookmarkStart w:name="z132" w:id="74"/>
    <w:p>
      <w:pPr>
        <w:spacing w:after="0"/>
        <w:ind w:left="0"/>
        <w:jc w:val="both"/>
      </w:pPr>
      <w:r>
        <w:rPr>
          <w:rFonts w:ascii="Times New Roman"/>
          <w:b w:val="false"/>
          <w:i w:val="false"/>
          <w:color w:val="000000"/>
          <w:sz w:val="28"/>
        </w:rPr>
        <w:t>
      крупного рогатого скота 320 голов, из них маточное (дойное) поголовье 149 голов, мелкого рогатого скота 438 голов, лошадей 374 головы.</w:t>
      </w:r>
    </w:p>
    <w:bookmarkEnd w:id="74"/>
    <w:bookmarkStart w:name="z133" w:id="75"/>
    <w:p>
      <w:pPr>
        <w:spacing w:after="0"/>
        <w:ind w:left="0"/>
        <w:jc w:val="both"/>
      </w:pPr>
      <w:r>
        <w:rPr>
          <w:rFonts w:ascii="Times New Roman"/>
          <w:b w:val="false"/>
          <w:i w:val="false"/>
          <w:color w:val="000000"/>
          <w:sz w:val="28"/>
        </w:rPr>
        <w:t>
      Площадь пастбищ составляет 2303 га.</w:t>
      </w:r>
    </w:p>
    <w:bookmarkEnd w:id="75"/>
    <w:bookmarkStart w:name="z134" w:id="76"/>
    <w:p>
      <w:pPr>
        <w:spacing w:after="0"/>
        <w:ind w:left="0"/>
        <w:jc w:val="both"/>
      </w:pPr>
      <w:r>
        <w:rPr>
          <w:rFonts w:ascii="Times New Roman"/>
          <w:b w:val="false"/>
          <w:i w:val="false"/>
          <w:color w:val="000000"/>
          <w:sz w:val="28"/>
        </w:rPr>
        <w:t>
      в селе Березовка:</w:t>
      </w:r>
    </w:p>
    <w:bookmarkEnd w:id="76"/>
    <w:bookmarkStart w:name="z135" w:id="77"/>
    <w:p>
      <w:pPr>
        <w:spacing w:after="0"/>
        <w:ind w:left="0"/>
        <w:jc w:val="both"/>
      </w:pPr>
      <w:r>
        <w:rPr>
          <w:rFonts w:ascii="Times New Roman"/>
          <w:b w:val="false"/>
          <w:i w:val="false"/>
          <w:color w:val="000000"/>
          <w:sz w:val="28"/>
        </w:rPr>
        <w:t>
      крупного рогатого скота 344 головы, из них маточное (дойное) поголовье 172 головы, мелкого рогатого скота 247 голов, лошадей 32 головы.</w:t>
      </w:r>
    </w:p>
    <w:bookmarkEnd w:id="77"/>
    <w:bookmarkStart w:name="z136" w:id="78"/>
    <w:p>
      <w:pPr>
        <w:spacing w:after="0"/>
        <w:ind w:left="0"/>
        <w:jc w:val="both"/>
      </w:pPr>
      <w:r>
        <w:rPr>
          <w:rFonts w:ascii="Times New Roman"/>
          <w:b w:val="false"/>
          <w:i w:val="false"/>
          <w:color w:val="000000"/>
          <w:sz w:val="28"/>
        </w:rPr>
        <w:t>
      Площадь пастбищ составляет 1040 га.</w:t>
      </w:r>
    </w:p>
    <w:bookmarkEnd w:id="78"/>
    <w:bookmarkStart w:name="z137" w:id="79"/>
    <w:p>
      <w:pPr>
        <w:spacing w:after="0"/>
        <w:ind w:left="0"/>
        <w:jc w:val="both"/>
      </w:pPr>
      <w:r>
        <w:rPr>
          <w:rFonts w:ascii="Times New Roman"/>
          <w:b w:val="false"/>
          <w:i w:val="false"/>
          <w:color w:val="000000"/>
          <w:sz w:val="28"/>
        </w:rPr>
        <w:t>
      в селе Александровка:</w:t>
      </w:r>
    </w:p>
    <w:bookmarkEnd w:id="79"/>
    <w:bookmarkStart w:name="z138" w:id="80"/>
    <w:p>
      <w:pPr>
        <w:spacing w:after="0"/>
        <w:ind w:left="0"/>
        <w:jc w:val="both"/>
      </w:pPr>
      <w:r>
        <w:rPr>
          <w:rFonts w:ascii="Times New Roman"/>
          <w:b w:val="false"/>
          <w:i w:val="false"/>
          <w:color w:val="000000"/>
          <w:sz w:val="28"/>
        </w:rPr>
        <w:t>
      крупного рогатого скота 209 голов, из них маточное (дойное) поголовье 96 голов, мелкого рогатого скота 268 голов, лошадей 65 голов.</w:t>
      </w:r>
    </w:p>
    <w:bookmarkEnd w:id="80"/>
    <w:bookmarkStart w:name="z139" w:id="81"/>
    <w:p>
      <w:pPr>
        <w:spacing w:after="0"/>
        <w:ind w:left="0"/>
        <w:jc w:val="both"/>
      </w:pPr>
      <w:r>
        <w:rPr>
          <w:rFonts w:ascii="Times New Roman"/>
          <w:b w:val="false"/>
          <w:i w:val="false"/>
          <w:color w:val="000000"/>
          <w:sz w:val="28"/>
        </w:rPr>
        <w:t>
      Площадь пастбищ составляет 353 га.</w:t>
      </w:r>
    </w:p>
    <w:bookmarkEnd w:id="81"/>
    <w:bookmarkStart w:name="z140" w:id="82"/>
    <w:p>
      <w:pPr>
        <w:spacing w:after="0"/>
        <w:ind w:left="0"/>
        <w:jc w:val="both"/>
      </w:pPr>
      <w:r>
        <w:rPr>
          <w:rFonts w:ascii="Times New Roman"/>
          <w:b w:val="false"/>
          <w:i w:val="false"/>
          <w:color w:val="000000"/>
          <w:sz w:val="28"/>
        </w:rPr>
        <w:t>
      в селе Сажаевка:</w:t>
      </w:r>
    </w:p>
    <w:bookmarkEnd w:id="82"/>
    <w:bookmarkStart w:name="z141" w:id="83"/>
    <w:p>
      <w:pPr>
        <w:spacing w:after="0"/>
        <w:ind w:left="0"/>
        <w:jc w:val="both"/>
      </w:pPr>
      <w:r>
        <w:rPr>
          <w:rFonts w:ascii="Times New Roman"/>
          <w:b w:val="false"/>
          <w:i w:val="false"/>
          <w:color w:val="000000"/>
          <w:sz w:val="28"/>
        </w:rPr>
        <w:t>
      крупного рогатого скота 65 голов, из них маточное (дойное) поголовье 23 головы, мелкого рогатого скота 86 голов, лошадей 0 голов.</w:t>
      </w:r>
    </w:p>
    <w:bookmarkEnd w:id="83"/>
    <w:bookmarkStart w:name="z142" w:id="84"/>
    <w:p>
      <w:pPr>
        <w:spacing w:after="0"/>
        <w:ind w:left="0"/>
        <w:jc w:val="both"/>
      </w:pPr>
      <w:r>
        <w:rPr>
          <w:rFonts w:ascii="Times New Roman"/>
          <w:b w:val="false"/>
          <w:i w:val="false"/>
          <w:color w:val="000000"/>
          <w:sz w:val="28"/>
        </w:rPr>
        <w:t>
      Площадь пастбищ составляет 1259 га.</w:t>
      </w:r>
    </w:p>
    <w:bookmarkEnd w:id="84"/>
    <w:bookmarkStart w:name="z143" w:id="85"/>
    <w:p>
      <w:pPr>
        <w:spacing w:after="0"/>
        <w:ind w:left="0"/>
        <w:jc w:val="both"/>
      </w:pPr>
      <w:r>
        <w:rPr>
          <w:rFonts w:ascii="Times New Roman"/>
          <w:b w:val="false"/>
          <w:i w:val="false"/>
          <w:color w:val="000000"/>
          <w:sz w:val="28"/>
        </w:rPr>
        <w:t>
      на станции Селезневка:</w:t>
      </w:r>
    </w:p>
    <w:bookmarkEnd w:id="85"/>
    <w:bookmarkStart w:name="z144" w:id="86"/>
    <w:p>
      <w:pPr>
        <w:spacing w:after="0"/>
        <w:ind w:left="0"/>
        <w:jc w:val="both"/>
      </w:pPr>
      <w:r>
        <w:rPr>
          <w:rFonts w:ascii="Times New Roman"/>
          <w:b w:val="false"/>
          <w:i w:val="false"/>
          <w:color w:val="000000"/>
          <w:sz w:val="28"/>
        </w:rPr>
        <w:t>
      крупного рогатого скота 183 головы, из них маточное (дойное) поголовье 84 головы, мелкого рогатого скота 181 голова, лошадей – 9 голов.</w:t>
      </w:r>
    </w:p>
    <w:bookmarkEnd w:id="86"/>
    <w:bookmarkStart w:name="z145" w:id="87"/>
    <w:p>
      <w:pPr>
        <w:spacing w:after="0"/>
        <w:ind w:left="0"/>
        <w:jc w:val="both"/>
      </w:pPr>
      <w:r>
        <w:rPr>
          <w:rFonts w:ascii="Times New Roman"/>
          <w:b w:val="false"/>
          <w:i w:val="false"/>
          <w:color w:val="000000"/>
          <w:sz w:val="28"/>
        </w:rPr>
        <w:t>
      Площадь пастбищ составляет 379 га.</w:t>
      </w:r>
    </w:p>
    <w:bookmarkEnd w:id="87"/>
    <w:p>
      <w:pPr>
        <w:spacing w:after="0"/>
        <w:ind w:left="0"/>
        <w:jc w:val="left"/>
      </w:pPr>
      <w:r>
        <w:rPr>
          <w:rFonts w:ascii="Times New Roman"/>
          <w:b/>
          <w:i w:val="false"/>
          <w:color w:val="000000"/>
        </w:rPr>
        <w:t xml:space="preserve"> Данные о численности поголовья сельскохозяйственных животных по Ново-Бухтарминскому сельскому округу</w:t>
      </w:r>
    </w:p>
    <w:bookmarkStart w:name="z146" w:id="88"/>
    <w:p>
      <w:pPr>
        <w:spacing w:after="0"/>
        <w:ind w:left="0"/>
        <w:jc w:val="both"/>
      </w:pPr>
      <w:r>
        <w:rPr>
          <w:rFonts w:ascii="Times New Roman"/>
          <w:b w:val="false"/>
          <w:i w:val="false"/>
          <w:color w:val="000000"/>
          <w:sz w:val="28"/>
        </w:rPr>
        <w:t>
      Таблица № 1</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bl>
    <w:bookmarkStart w:name="z147" w:id="89"/>
    <w:p>
      <w:pPr>
        <w:spacing w:after="0"/>
        <w:ind w:left="0"/>
        <w:jc w:val="both"/>
      </w:pPr>
      <w:r>
        <w:rPr>
          <w:rFonts w:ascii="Times New Roman"/>
          <w:b w:val="false"/>
          <w:i w:val="false"/>
          <w:color w:val="000000"/>
          <w:sz w:val="28"/>
        </w:rPr>
        <w:t>
      Для обеспечения сельскохозяйственных животных по Ново-Бухтарминскому сельскому округу имеются всего 35590 га пастбищных угодий, в черте населенных пунктов числится 6582 га пастбищ.</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(поселок Новая Бухтарма, поселок Октябрьский, село Березовка, село Александровка, станция Сажаевка, станция Селезневка) по содержанию маточного (дойного) поголовья сельскохозяйственных животных при имеющихся пастбищных угодьях населенных пунктов в размере 6582 га, потребность составляет 2139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149" w:id="90"/>
    <w:p>
      <w:pPr>
        <w:spacing w:after="0"/>
        <w:ind w:left="0"/>
        <w:jc w:val="both"/>
      </w:pPr>
      <w:r>
        <w:rPr>
          <w:rFonts w:ascii="Times New Roman"/>
          <w:b w:val="false"/>
          <w:i w:val="false"/>
          <w:color w:val="000000"/>
          <w:sz w:val="28"/>
        </w:rPr>
        <w:t>
      Таблица №2</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151" w:id="91"/>
    <w:p>
      <w:pPr>
        <w:spacing w:after="0"/>
        <w:ind w:left="0"/>
        <w:jc w:val="both"/>
      </w:pPr>
      <w:r>
        <w:rPr>
          <w:rFonts w:ascii="Times New Roman"/>
          <w:b w:val="false"/>
          <w:i w:val="false"/>
          <w:color w:val="000000"/>
          <w:sz w:val="28"/>
        </w:rPr>
        <w:t>
      Таблица № 3</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r>
    </w:tbl>
    <w:bookmarkStart w:name="z152" w:id="92"/>
    <w:p>
      <w:pPr>
        <w:spacing w:after="0"/>
        <w:ind w:left="0"/>
        <w:jc w:val="both"/>
      </w:pPr>
      <w:r>
        <w:rPr>
          <w:rFonts w:ascii="Times New Roman"/>
          <w:b w:val="false"/>
          <w:i w:val="false"/>
          <w:color w:val="000000"/>
          <w:sz w:val="28"/>
        </w:rPr>
        <w:t>
      Сложившуюся потребность пастбищных угодий в размере 3314,5 га необходимо восполнить за счет выпаса сельскохозяйственных животных населения на землях, принадлежащих землепользователям Нурахметовой Н.А., Аксеновой С.Ю., Темешеву С.Т., Оградову Б.Г., Пантелееву А.А.</w:t>
      </w:r>
    </w:p>
    <w:bookmarkEnd w:id="92"/>
    <w:bookmarkStart w:name="z153" w:id="93"/>
    <w:p>
      <w:pPr>
        <w:spacing w:after="0"/>
        <w:ind w:left="0"/>
        <w:jc w:val="both"/>
      </w:pPr>
      <w:r>
        <w:rPr>
          <w:rFonts w:ascii="Times New Roman"/>
          <w:b w:val="false"/>
          <w:i w:val="false"/>
          <w:color w:val="000000"/>
          <w:sz w:val="28"/>
        </w:rPr>
        <w:t>
      Для выпаса скота местного населения поселка Новая Бухтарма организовано 2 гурта: 1 гурт - западнее поселок Новая Бухтарма, водопой- ручьи; 2 гурт - северо-западнее поселка Новая Бухтарма, водопой - ручьи. Для выпаса скота населения поселка Октябрьский организовано 3 гурта: 1-3 гурт - северо-восточнее поселка Октябрьский, водопой - река Урунхайка, ручьи.</w:t>
      </w:r>
    </w:p>
    <w:bookmarkEnd w:id="93"/>
    <w:bookmarkStart w:name="z154" w:id="94"/>
    <w:p>
      <w:pPr>
        <w:spacing w:after="0"/>
        <w:ind w:left="0"/>
        <w:jc w:val="both"/>
      </w:pPr>
      <w:r>
        <w:rPr>
          <w:rFonts w:ascii="Times New Roman"/>
          <w:b w:val="false"/>
          <w:i w:val="false"/>
          <w:color w:val="000000"/>
          <w:sz w:val="28"/>
        </w:rPr>
        <w:t>
      Для выпаса скота населения села Березовка организовано 2 гурта: 1 гурт- западнее села Березовка, водопой- ручьи; 2 гурт - юго-западнее села Березовка, водопой - ручьи.</w:t>
      </w:r>
    </w:p>
    <w:bookmarkEnd w:id="94"/>
    <w:bookmarkStart w:name="z155" w:id="95"/>
    <w:p>
      <w:pPr>
        <w:spacing w:after="0"/>
        <w:ind w:left="0"/>
        <w:jc w:val="both"/>
      </w:pPr>
      <w:r>
        <w:rPr>
          <w:rFonts w:ascii="Times New Roman"/>
          <w:b w:val="false"/>
          <w:i w:val="false"/>
          <w:color w:val="000000"/>
          <w:sz w:val="28"/>
        </w:rPr>
        <w:t>
      Для выпаса скота населения села Александровка организовано 2 гурта: 1 гурт - северо-западнее села Александровка, водопой: ручьи; 2 гурт- западнее села Александровка, водопой: ручьи.</w:t>
      </w:r>
    </w:p>
    <w:bookmarkEnd w:id="95"/>
    <w:bookmarkStart w:name="z156" w:id="96"/>
    <w:p>
      <w:pPr>
        <w:spacing w:after="0"/>
        <w:ind w:left="0"/>
        <w:jc w:val="both"/>
      </w:pPr>
      <w:r>
        <w:rPr>
          <w:rFonts w:ascii="Times New Roman"/>
          <w:b w:val="false"/>
          <w:i w:val="false"/>
          <w:color w:val="000000"/>
          <w:sz w:val="28"/>
        </w:rPr>
        <w:t>
      Для выпаса скота населения станции Сажаевка организован гурт - восточнее станции Сажаевка, водопой - ручей Серебряный.</w:t>
      </w:r>
    </w:p>
    <w:bookmarkEnd w:id="96"/>
    <w:bookmarkStart w:name="z157" w:id="97"/>
    <w:p>
      <w:pPr>
        <w:spacing w:after="0"/>
        <w:ind w:left="0"/>
        <w:jc w:val="both"/>
      </w:pPr>
      <w:r>
        <w:rPr>
          <w:rFonts w:ascii="Times New Roman"/>
          <w:b w:val="false"/>
          <w:i w:val="false"/>
          <w:color w:val="000000"/>
          <w:sz w:val="28"/>
        </w:rPr>
        <w:t>
      Для выпаса скота населения станции Селезневка организован гурт - восточнее села Селезневка, водопой - ручьи.</w:t>
      </w:r>
    </w:p>
    <w:bookmarkEnd w:id="97"/>
    <w:bookmarkStart w:name="z158" w:id="98"/>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Ново-Бухтарминского сельского округа составляет: крупного рогатого скота 390 голова, мелкого рогатого скота 626 голов, лошадей 421 голов.</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7752 гектар (</w:t>
      </w:r>
      <w:r>
        <w:rPr>
          <w:rFonts w:ascii="Times New Roman"/>
          <w:b w:val="false"/>
          <w:i w:val="false"/>
          <w:color w:val="000000"/>
          <w:sz w:val="28"/>
        </w:rPr>
        <w:t>таблица № 4</w:t>
      </w:r>
      <w:r>
        <w:rPr>
          <w:rFonts w:ascii="Times New Roman"/>
          <w:b w:val="false"/>
          <w:i w:val="false"/>
          <w:color w:val="000000"/>
          <w:sz w:val="28"/>
        </w:rPr>
        <w:t>).</w:t>
      </w:r>
    </w:p>
    <w:bookmarkStart w:name="z160" w:id="99"/>
    <w:p>
      <w:pPr>
        <w:spacing w:after="0"/>
        <w:ind w:left="0"/>
        <w:jc w:val="both"/>
      </w:pPr>
      <w:r>
        <w:rPr>
          <w:rFonts w:ascii="Times New Roman"/>
          <w:b w:val="false"/>
          <w:i w:val="false"/>
          <w:color w:val="000000"/>
          <w:sz w:val="28"/>
        </w:rPr>
        <w:t>
      Таблица № 4</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"Айбалта"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"Алтай и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"Бухтарма"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"Селезневка"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"Cuprieniedae"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"Восход"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"Светлое"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"Галанчук"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"Онгарбаев"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"Джармуханбетов"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"Кен Алка"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"Jaisan"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"ПК "МКС-1"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"Юдаков 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bl>
    <w:bookmarkStart w:name="z161" w:id="100"/>
    <w:p>
      <w:pPr>
        <w:spacing w:after="0"/>
        <w:ind w:left="0"/>
        <w:jc w:val="both"/>
      </w:pPr>
      <w:r>
        <w:rPr>
          <w:rFonts w:ascii="Times New Roman"/>
          <w:b w:val="false"/>
          <w:i w:val="false"/>
          <w:color w:val="000000"/>
          <w:sz w:val="28"/>
        </w:rPr>
        <w:t xml:space="preserve">
      Сложившуюся потребность пастбищных угодий производственных кооперативов "СПК "МКС-1", "СПК "Юдаков Н.А." в размере 586,5 га необходимо восполнить из земель предоставленных Юдакову Н.А. и ТОО "Нивы Чапаево". </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3" w:id="101"/>
    <w:p>
      <w:pPr>
        <w:spacing w:after="0"/>
        <w:ind w:left="0"/>
        <w:jc w:val="left"/>
      </w:pPr>
      <w:r>
        <w:rPr>
          <w:rFonts w:ascii="Times New Roman"/>
          <w:b/>
          <w:i w:val="false"/>
          <w:color w:val="000000"/>
        </w:rPr>
        <w:t xml:space="preserve"> Схема (карта) расположения пастбищ на территории Ново-Бухтарминского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w:t>
      </w:r>
    </w:p>
    <w:bookmarkEnd w:id="101"/>
    <w:bookmarkStart w:name="z164"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6" w:id="103"/>
    <w:p>
      <w:pPr>
        <w:spacing w:after="0"/>
        <w:ind w:left="0"/>
        <w:jc w:val="left"/>
      </w:pPr>
      <w:r>
        <w:rPr>
          <w:rFonts w:ascii="Times New Roman"/>
          <w:b/>
          <w:i w:val="false"/>
          <w:color w:val="000000"/>
        </w:rPr>
        <w:t xml:space="preserve"> Приемлемые схемы пастбищеоборотов</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8"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4"/>
    <w:bookmarkStart w:name="z16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1" w:id="10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06"/>
    <w:bookmarkStart w:name="z172"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4" w:id="10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лиц, у которых отсутствуют пастбища, и перемещения его на предоставляемые пастбища</w:t>
      </w:r>
    </w:p>
    <w:bookmarkEnd w:id="108"/>
    <w:bookmarkStart w:name="z17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7" w:id="11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110"/>
    <w:bookmarkStart w:name="z178"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80" w:id="11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Ново-Бухтарминский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82" w:id="113"/>
    <w:p>
      <w:pPr>
        <w:spacing w:after="0"/>
        <w:ind w:left="0"/>
        <w:jc w:val="left"/>
      </w:pPr>
      <w:r>
        <w:rPr>
          <w:rFonts w:ascii="Times New Roman"/>
          <w:b/>
          <w:i w:val="false"/>
          <w:color w:val="000000"/>
        </w:rPr>
        <w:t xml:space="preserve"> План по управлению пастбищами и их использованию в Малеевском сельском округе района Алтай на 2024-2025 годы</w:t>
      </w:r>
    </w:p>
    <w:bookmarkEnd w:id="113"/>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Малеевском сельском округе района Алтай на 2024-2025 годы (далее - План) разработан в соответствии с Законами Республики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184" w:id="11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14"/>
    <w:bookmarkStart w:name="z185" w:id="115"/>
    <w:p>
      <w:pPr>
        <w:spacing w:after="0"/>
        <w:ind w:left="0"/>
        <w:jc w:val="both"/>
      </w:pPr>
      <w:r>
        <w:rPr>
          <w:rFonts w:ascii="Times New Roman"/>
          <w:b w:val="false"/>
          <w:i w:val="false"/>
          <w:color w:val="000000"/>
          <w:sz w:val="28"/>
        </w:rPr>
        <w:t>
      План содержит:</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схему (карту) расположения пастбищ на территории Малеевского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193" w:id="1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16"/>
    <w:bookmarkStart w:name="z194" w:id="117"/>
    <w:p>
      <w:pPr>
        <w:spacing w:after="0"/>
        <w:ind w:left="0"/>
        <w:jc w:val="both"/>
      </w:pPr>
      <w:r>
        <w:rPr>
          <w:rFonts w:ascii="Times New Roman"/>
          <w:b w:val="false"/>
          <w:i w:val="false"/>
          <w:color w:val="000000"/>
          <w:sz w:val="28"/>
        </w:rPr>
        <w:t>
      По административно-территориальному делению в Малеевском сельском округе имеются 6 населенных пунктов.</w:t>
      </w:r>
    </w:p>
    <w:bookmarkEnd w:id="117"/>
    <w:bookmarkStart w:name="z195" w:id="118"/>
    <w:p>
      <w:pPr>
        <w:spacing w:after="0"/>
        <w:ind w:left="0"/>
        <w:jc w:val="both"/>
      </w:pPr>
      <w:r>
        <w:rPr>
          <w:rFonts w:ascii="Times New Roman"/>
          <w:b w:val="false"/>
          <w:i w:val="false"/>
          <w:color w:val="000000"/>
          <w:sz w:val="28"/>
        </w:rPr>
        <w:t>
      Общая площадь территории Малеевского сельского округа 30705 га, из них пашни – 4226 га, пастбищные земли – 16939 га.</w:t>
      </w:r>
    </w:p>
    <w:bookmarkEnd w:id="118"/>
    <w:bookmarkStart w:name="z196" w:id="119"/>
    <w:p>
      <w:pPr>
        <w:spacing w:after="0"/>
        <w:ind w:left="0"/>
        <w:jc w:val="both"/>
      </w:pPr>
      <w:r>
        <w:rPr>
          <w:rFonts w:ascii="Times New Roman"/>
          <w:b w:val="false"/>
          <w:i w:val="false"/>
          <w:color w:val="000000"/>
          <w:sz w:val="28"/>
        </w:rPr>
        <w:t>
      По категориям земли подразделяются на:</w:t>
      </w:r>
    </w:p>
    <w:bookmarkEnd w:id="119"/>
    <w:bookmarkStart w:name="z197" w:id="120"/>
    <w:p>
      <w:pPr>
        <w:spacing w:after="0"/>
        <w:ind w:left="0"/>
        <w:jc w:val="both"/>
      </w:pPr>
      <w:r>
        <w:rPr>
          <w:rFonts w:ascii="Times New Roman"/>
          <w:b w:val="false"/>
          <w:i w:val="false"/>
          <w:color w:val="000000"/>
          <w:sz w:val="28"/>
        </w:rPr>
        <w:t>
      земли сельскохозяйственного назначения – 10172 га;</w:t>
      </w:r>
    </w:p>
    <w:bookmarkEnd w:id="120"/>
    <w:bookmarkStart w:name="z198" w:id="121"/>
    <w:p>
      <w:pPr>
        <w:spacing w:after="0"/>
        <w:ind w:left="0"/>
        <w:jc w:val="both"/>
      </w:pPr>
      <w:r>
        <w:rPr>
          <w:rFonts w:ascii="Times New Roman"/>
          <w:b w:val="false"/>
          <w:i w:val="false"/>
          <w:color w:val="000000"/>
          <w:sz w:val="28"/>
        </w:rPr>
        <w:t>
      земли населенных пунктов – 7211 га;</w:t>
      </w:r>
    </w:p>
    <w:bookmarkEnd w:id="121"/>
    <w:bookmarkStart w:name="z199" w:id="1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18 га;</w:t>
      </w:r>
    </w:p>
    <w:bookmarkEnd w:id="122"/>
    <w:bookmarkStart w:name="z200" w:id="123"/>
    <w:p>
      <w:pPr>
        <w:spacing w:after="0"/>
        <w:ind w:left="0"/>
        <w:jc w:val="both"/>
      </w:pPr>
      <w:r>
        <w:rPr>
          <w:rFonts w:ascii="Times New Roman"/>
          <w:b w:val="false"/>
          <w:i w:val="false"/>
          <w:color w:val="000000"/>
          <w:sz w:val="28"/>
        </w:rPr>
        <w:t>
      земли запаса - 13304 га.</w:t>
      </w:r>
    </w:p>
    <w:bookmarkEnd w:id="123"/>
    <w:bookmarkStart w:name="z201" w:id="124"/>
    <w:p>
      <w:pPr>
        <w:spacing w:after="0"/>
        <w:ind w:left="0"/>
        <w:jc w:val="both"/>
      </w:pPr>
      <w:r>
        <w:rPr>
          <w:rFonts w:ascii="Times New Roman"/>
          <w:b w:val="false"/>
          <w:i w:val="false"/>
          <w:color w:val="000000"/>
          <w:sz w:val="28"/>
        </w:rPr>
        <w:t>
      По природным условиям территория Малеевского сельского округа относится к горно-лугово-степной земледельческой зоне. Климат резко-континентальный с суровой и продолжительной зимой, коротким и жарким летом, скоротечной весной и осенью. Средняя температура воздуха – 1,6 градусов. Осадков выпадает за год в среднем 500-560 мм. Максимальное количество их приходится на июнь, июль месяцы.</w:t>
      </w:r>
    </w:p>
    <w:bookmarkEnd w:id="124"/>
    <w:bookmarkStart w:name="z202" w:id="125"/>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125"/>
    <w:bookmarkStart w:name="z203" w:id="126"/>
    <w:p>
      <w:pPr>
        <w:spacing w:after="0"/>
        <w:ind w:left="0"/>
        <w:jc w:val="both"/>
      </w:pPr>
      <w:r>
        <w:rPr>
          <w:rFonts w:ascii="Times New Roman"/>
          <w:b w:val="false"/>
          <w:i w:val="false"/>
          <w:color w:val="000000"/>
          <w:sz w:val="28"/>
        </w:rPr>
        <w:t xml:space="preserve">
      На территории Малеевского сельского округа имеется ветеринарный пункт. </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Малеевском сельском округе насчитывается крупного рогатого скота 1240 голов, из них маточное (дойное) поголовье 618 голов, мелкого рогатого скота 719 голов, лошадей 642 головы (</w:t>
      </w:r>
      <w:r>
        <w:rPr>
          <w:rFonts w:ascii="Times New Roman"/>
          <w:b w:val="false"/>
          <w:i w:val="false"/>
          <w:color w:val="000000"/>
          <w:sz w:val="28"/>
        </w:rPr>
        <w:t>таблица № 1</w:t>
      </w:r>
      <w:r>
        <w:rPr>
          <w:rFonts w:ascii="Times New Roman"/>
          <w:b w:val="false"/>
          <w:i w:val="false"/>
          <w:color w:val="000000"/>
          <w:sz w:val="28"/>
        </w:rPr>
        <w:t>) из них:</w:t>
      </w:r>
    </w:p>
    <w:bookmarkStart w:name="z205" w:id="127"/>
    <w:p>
      <w:pPr>
        <w:spacing w:after="0"/>
        <w:ind w:left="0"/>
        <w:jc w:val="both"/>
      </w:pPr>
      <w:r>
        <w:rPr>
          <w:rFonts w:ascii="Times New Roman"/>
          <w:b w:val="false"/>
          <w:i w:val="false"/>
          <w:color w:val="000000"/>
          <w:sz w:val="28"/>
        </w:rPr>
        <w:t>
      в селе Малеевск:</w:t>
      </w:r>
    </w:p>
    <w:bookmarkEnd w:id="127"/>
    <w:bookmarkStart w:name="z206" w:id="128"/>
    <w:p>
      <w:pPr>
        <w:spacing w:after="0"/>
        <w:ind w:left="0"/>
        <w:jc w:val="both"/>
      </w:pPr>
      <w:r>
        <w:rPr>
          <w:rFonts w:ascii="Times New Roman"/>
          <w:b w:val="false"/>
          <w:i w:val="false"/>
          <w:color w:val="000000"/>
          <w:sz w:val="28"/>
        </w:rPr>
        <w:t>
      крупного рогатого скота 503 головы, из них маточное (дойное) поголовье 284 головы, мелкого рогатого скота 440 голов, лошадей – 281 голова.</w:t>
      </w:r>
    </w:p>
    <w:bookmarkEnd w:id="128"/>
    <w:bookmarkStart w:name="z207" w:id="129"/>
    <w:p>
      <w:pPr>
        <w:spacing w:after="0"/>
        <w:ind w:left="0"/>
        <w:jc w:val="both"/>
      </w:pPr>
      <w:r>
        <w:rPr>
          <w:rFonts w:ascii="Times New Roman"/>
          <w:b w:val="false"/>
          <w:i w:val="false"/>
          <w:color w:val="000000"/>
          <w:sz w:val="28"/>
        </w:rPr>
        <w:t>
      Площадь пастбищ составляет 679 га.</w:t>
      </w:r>
    </w:p>
    <w:bookmarkEnd w:id="129"/>
    <w:bookmarkStart w:name="z208" w:id="130"/>
    <w:p>
      <w:pPr>
        <w:spacing w:after="0"/>
        <w:ind w:left="0"/>
        <w:jc w:val="both"/>
      </w:pPr>
      <w:r>
        <w:rPr>
          <w:rFonts w:ascii="Times New Roman"/>
          <w:b w:val="false"/>
          <w:i w:val="false"/>
          <w:color w:val="000000"/>
          <w:sz w:val="28"/>
        </w:rPr>
        <w:t>
      в селе Путинцево:</w:t>
      </w:r>
    </w:p>
    <w:bookmarkEnd w:id="130"/>
    <w:bookmarkStart w:name="z209" w:id="131"/>
    <w:p>
      <w:pPr>
        <w:spacing w:after="0"/>
        <w:ind w:left="0"/>
        <w:jc w:val="both"/>
      </w:pPr>
      <w:r>
        <w:rPr>
          <w:rFonts w:ascii="Times New Roman"/>
          <w:b w:val="false"/>
          <w:i w:val="false"/>
          <w:color w:val="000000"/>
          <w:sz w:val="28"/>
        </w:rPr>
        <w:t xml:space="preserve">
      крупного рогатого скота 256 голов, из них маточное (дойное) поголовье 102 головы, мелкого рогатого скота 116 голов, лошадей - 119 голов. </w:t>
      </w:r>
    </w:p>
    <w:bookmarkEnd w:id="131"/>
    <w:bookmarkStart w:name="z210" w:id="132"/>
    <w:p>
      <w:pPr>
        <w:spacing w:after="0"/>
        <w:ind w:left="0"/>
        <w:jc w:val="both"/>
      </w:pPr>
      <w:r>
        <w:rPr>
          <w:rFonts w:ascii="Times New Roman"/>
          <w:b w:val="false"/>
          <w:i w:val="false"/>
          <w:color w:val="000000"/>
          <w:sz w:val="28"/>
        </w:rPr>
        <w:t>
      Площадь пастбищ составляет 2167 га.</w:t>
      </w:r>
    </w:p>
    <w:bookmarkEnd w:id="132"/>
    <w:bookmarkStart w:name="z211" w:id="133"/>
    <w:p>
      <w:pPr>
        <w:spacing w:after="0"/>
        <w:ind w:left="0"/>
        <w:jc w:val="both"/>
      </w:pPr>
      <w:r>
        <w:rPr>
          <w:rFonts w:ascii="Times New Roman"/>
          <w:b w:val="false"/>
          <w:i w:val="false"/>
          <w:color w:val="000000"/>
          <w:sz w:val="28"/>
        </w:rPr>
        <w:t>
      в селе Быково:</w:t>
      </w:r>
    </w:p>
    <w:bookmarkEnd w:id="133"/>
    <w:bookmarkStart w:name="z212" w:id="134"/>
    <w:p>
      <w:pPr>
        <w:spacing w:after="0"/>
        <w:ind w:left="0"/>
        <w:jc w:val="both"/>
      </w:pPr>
      <w:r>
        <w:rPr>
          <w:rFonts w:ascii="Times New Roman"/>
          <w:b w:val="false"/>
          <w:i w:val="false"/>
          <w:color w:val="000000"/>
          <w:sz w:val="28"/>
        </w:rPr>
        <w:t>
      крупного рогатого скота 448 голов, из них маточное (дойное) поголовье 214 голов, мелкого рогатого скота 151 голова, лошадей – 240 голов.</w:t>
      </w:r>
    </w:p>
    <w:bookmarkEnd w:id="134"/>
    <w:bookmarkStart w:name="z213" w:id="135"/>
    <w:p>
      <w:pPr>
        <w:spacing w:after="0"/>
        <w:ind w:left="0"/>
        <w:jc w:val="both"/>
      </w:pPr>
      <w:r>
        <w:rPr>
          <w:rFonts w:ascii="Times New Roman"/>
          <w:b w:val="false"/>
          <w:i w:val="false"/>
          <w:color w:val="000000"/>
          <w:sz w:val="28"/>
        </w:rPr>
        <w:t>
      Площадь пастбищ составляет 1260 га.</w:t>
      </w:r>
    </w:p>
    <w:bookmarkEnd w:id="135"/>
    <w:bookmarkStart w:name="z214" w:id="136"/>
    <w:p>
      <w:pPr>
        <w:spacing w:after="0"/>
        <w:ind w:left="0"/>
        <w:jc w:val="both"/>
      </w:pPr>
      <w:r>
        <w:rPr>
          <w:rFonts w:ascii="Times New Roman"/>
          <w:b w:val="false"/>
          <w:i w:val="false"/>
          <w:color w:val="000000"/>
          <w:sz w:val="28"/>
        </w:rPr>
        <w:t>
      в селе Богатырево:</w:t>
      </w:r>
    </w:p>
    <w:bookmarkEnd w:id="136"/>
    <w:bookmarkStart w:name="z215" w:id="137"/>
    <w:p>
      <w:pPr>
        <w:spacing w:after="0"/>
        <w:ind w:left="0"/>
        <w:jc w:val="both"/>
      </w:pPr>
      <w:r>
        <w:rPr>
          <w:rFonts w:ascii="Times New Roman"/>
          <w:b w:val="false"/>
          <w:i w:val="false"/>
          <w:color w:val="000000"/>
          <w:sz w:val="28"/>
        </w:rPr>
        <w:t>
      крупного рогатого скота 25 голов, из них маточное (дойное) поголовье 15 голов, мелкого рогатого скота 12 голов, лошадей – 2 головы.</w:t>
      </w:r>
    </w:p>
    <w:bookmarkEnd w:id="137"/>
    <w:bookmarkStart w:name="z216" w:id="138"/>
    <w:p>
      <w:pPr>
        <w:spacing w:after="0"/>
        <w:ind w:left="0"/>
        <w:jc w:val="both"/>
      </w:pPr>
      <w:r>
        <w:rPr>
          <w:rFonts w:ascii="Times New Roman"/>
          <w:b w:val="false"/>
          <w:i w:val="false"/>
          <w:color w:val="000000"/>
          <w:sz w:val="28"/>
        </w:rPr>
        <w:t>
      Площадь пастбищ составляет 1304 га.</w:t>
      </w:r>
    </w:p>
    <w:bookmarkEnd w:id="138"/>
    <w:bookmarkStart w:name="z217" w:id="139"/>
    <w:p>
      <w:pPr>
        <w:spacing w:after="0"/>
        <w:ind w:left="0"/>
        <w:jc w:val="both"/>
      </w:pPr>
      <w:r>
        <w:rPr>
          <w:rFonts w:ascii="Times New Roman"/>
          <w:b w:val="false"/>
          <w:i w:val="false"/>
          <w:color w:val="000000"/>
          <w:sz w:val="28"/>
        </w:rPr>
        <w:t>
      в селе Ландман:</w:t>
      </w:r>
    </w:p>
    <w:bookmarkEnd w:id="139"/>
    <w:bookmarkStart w:name="z218" w:id="140"/>
    <w:p>
      <w:pPr>
        <w:spacing w:after="0"/>
        <w:ind w:left="0"/>
        <w:jc w:val="both"/>
      </w:pPr>
      <w:r>
        <w:rPr>
          <w:rFonts w:ascii="Times New Roman"/>
          <w:b w:val="false"/>
          <w:i w:val="false"/>
          <w:color w:val="000000"/>
          <w:sz w:val="28"/>
        </w:rPr>
        <w:t>
      крупного рогатого скота 8 голов, из них маточное (дойное) поголовье 3 головы, мелкого рогатого скота - 0, лошадей – 0.</w:t>
      </w:r>
    </w:p>
    <w:bookmarkEnd w:id="140"/>
    <w:bookmarkStart w:name="z219" w:id="141"/>
    <w:p>
      <w:pPr>
        <w:spacing w:after="0"/>
        <w:ind w:left="0"/>
        <w:jc w:val="both"/>
      </w:pPr>
      <w:r>
        <w:rPr>
          <w:rFonts w:ascii="Times New Roman"/>
          <w:b w:val="false"/>
          <w:i w:val="false"/>
          <w:color w:val="000000"/>
          <w:sz w:val="28"/>
        </w:rPr>
        <w:t>
      Площадь пастбищ составляет 268 га.</w:t>
      </w:r>
    </w:p>
    <w:bookmarkEnd w:id="141"/>
    <w:bookmarkStart w:name="z220" w:id="142"/>
    <w:p>
      <w:pPr>
        <w:spacing w:after="0"/>
        <w:ind w:left="0"/>
        <w:jc w:val="left"/>
      </w:pPr>
      <w:r>
        <w:rPr>
          <w:rFonts w:ascii="Times New Roman"/>
          <w:b/>
          <w:i w:val="false"/>
          <w:color w:val="000000"/>
        </w:rPr>
        <w:t xml:space="preserve"> Данные о численности поголовья сельскохозяйственных животных по Малеевскому сельскому округу</w:t>
      </w:r>
    </w:p>
    <w:bookmarkEnd w:id="142"/>
    <w:bookmarkStart w:name="z221" w:id="143"/>
    <w:p>
      <w:pPr>
        <w:spacing w:after="0"/>
        <w:ind w:left="0"/>
        <w:jc w:val="both"/>
      </w:pPr>
      <w:r>
        <w:rPr>
          <w:rFonts w:ascii="Times New Roman"/>
          <w:b w:val="false"/>
          <w:i w:val="false"/>
          <w:color w:val="000000"/>
          <w:sz w:val="28"/>
        </w:rPr>
        <w:t>
      Таблица № 1</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bl>
    <w:bookmarkStart w:name="z222" w:id="144"/>
    <w:p>
      <w:pPr>
        <w:spacing w:after="0"/>
        <w:ind w:left="0"/>
        <w:jc w:val="both"/>
      </w:pPr>
      <w:r>
        <w:rPr>
          <w:rFonts w:ascii="Times New Roman"/>
          <w:b w:val="false"/>
          <w:i w:val="false"/>
          <w:color w:val="000000"/>
          <w:sz w:val="28"/>
        </w:rPr>
        <w:t>
      Для обеспечения сельскохозяйственных животных по Малеевскому сельскому округу имеются всего 16939 га пастбищных угодий, в черте населенных пунктов числится 5845 га пастбищ.</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Малеевск, село Путинцево, село Быково, село Богатырево, село Ландман) по содержанию маточного (дойного) поголовья сельскохозяйственных животных при имеющихся пастбищных угодьях населенных пунктов в размере 5845 га, потребность составляет 1591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224" w:id="145"/>
    <w:p>
      <w:pPr>
        <w:spacing w:after="0"/>
        <w:ind w:left="0"/>
        <w:jc w:val="both"/>
      </w:pPr>
      <w:r>
        <w:rPr>
          <w:rFonts w:ascii="Times New Roman"/>
          <w:b w:val="false"/>
          <w:i w:val="false"/>
          <w:color w:val="000000"/>
          <w:sz w:val="28"/>
        </w:rPr>
        <w:t>
      Таблица №2</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226" w:id="146"/>
    <w:p>
      <w:pPr>
        <w:spacing w:after="0"/>
        <w:ind w:left="0"/>
        <w:jc w:val="both"/>
      </w:pPr>
      <w:r>
        <w:rPr>
          <w:rFonts w:ascii="Times New Roman"/>
          <w:b w:val="false"/>
          <w:i w:val="false"/>
          <w:color w:val="000000"/>
          <w:sz w:val="28"/>
        </w:rPr>
        <w:t>
      Таблица № 3</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r>
    </w:tbl>
    <w:bookmarkStart w:name="z227" w:id="147"/>
    <w:p>
      <w:pPr>
        <w:spacing w:after="0"/>
        <w:ind w:left="0"/>
        <w:jc w:val="both"/>
      </w:pPr>
      <w:r>
        <w:rPr>
          <w:rFonts w:ascii="Times New Roman"/>
          <w:b w:val="false"/>
          <w:i w:val="false"/>
          <w:color w:val="000000"/>
          <w:sz w:val="28"/>
        </w:rPr>
        <w:t>
      Для выпаса скота местного населения села Малеевск организовано 3 гурта: 1 гурт - западнее села Малеевск, водопой - ручей Березовка; 2 гурт - в урочище "Малина", водопой - ручьи; 3 гурт - 2-3 км юго-восточнее села Малеевск, водопой - ручьи</w:t>
      </w:r>
    </w:p>
    <w:bookmarkEnd w:id="147"/>
    <w:bookmarkStart w:name="z228" w:id="148"/>
    <w:p>
      <w:pPr>
        <w:spacing w:after="0"/>
        <w:ind w:left="0"/>
        <w:jc w:val="both"/>
      </w:pPr>
      <w:r>
        <w:rPr>
          <w:rFonts w:ascii="Times New Roman"/>
          <w:b w:val="false"/>
          <w:i w:val="false"/>
          <w:color w:val="000000"/>
          <w:sz w:val="28"/>
        </w:rPr>
        <w:t>
      Для выпаса скота населения села Путинцево организован гурт - севернее села Путинцево, водопой - ручей вблизи технологической трассы Путинцево-Бобровка (500 метров северо-западнее лесопитомника КГУ "Зыряновское лесное хозяйство".</w:t>
      </w:r>
    </w:p>
    <w:bookmarkEnd w:id="148"/>
    <w:bookmarkStart w:name="z229" w:id="149"/>
    <w:p>
      <w:pPr>
        <w:spacing w:after="0"/>
        <w:ind w:left="0"/>
        <w:jc w:val="both"/>
      </w:pPr>
      <w:r>
        <w:rPr>
          <w:rFonts w:ascii="Times New Roman"/>
          <w:b w:val="false"/>
          <w:i w:val="false"/>
          <w:color w:val="000000"/>
          <w:sz w:val="28"/>
        </w:rPr>
        <w:t>
      Для выпаса скота населения села Быково организовано 2 гурта: 1 гурт - севернее села Быково, водопой - река Бухтарма; 2 гурт - южнее села Быково, водопой - ручей Мельничный, ручьи.</w:t>
      </w:r>
    </w:p>
    <w:bookmarkEnd w:id="149"/>
    <w:bookmarkStart w:name="z230" w:id="150"/>
    <w:p>
      <w:pPr>
        <w:spacing w:after="0"/>
        <w:ind w:left="0"/>
        <w:jc w:val="both"/>
      </w:pPr>
      <w:r>
        <w:rPr>
          <w:rFonts w:ascii="Times New Roman"/>
          <w:b w:val="false"/>
          <w:i w:val="false"/>
          <w:color w:val="000000"/>
          <w:sz w:val="28"/>
        </w:rPr>
        <w:t>
      Для выпаса скота населения села Богатырево организовано 2 гурта: 1 гурт - юго-восточнее села Богатырево, водопой- ручей Поперечный; 2 гурт - юго-западнее села Богатырево, водопой- ручьи.</w:t>
      </w:r>
    </w:p>
    <w:bookmarkEnd w:id="150"/>
    <w:bookmarkStart w:name="z231" w:id="151"/>
    <w:p>
      <w:pPr>
        <w:spacing w:after="0"/>
        <w:ind w:left="0"/>
        <w:jc w:val="both"/>
      </w:pPr>
      <w:r>
        <w:rPr>
          <w:rFonts w:ascii="Times New Roman"/>
          <w:b w:val="false"/>
          <w:i w:val="false"/>
          <w:color w:val="000000"/>
          <w:sz w:val="28"/>
        </w:rPr>
        <w:t>
      Для выпаса скота населения села Ландман организован 1 гурт - северо-восточнее села Ландман, водопой - ручей Черкашин.</w:t>
      </w:r>
    </w:p>
    <w:bookmarkEnd w:id="151"/>
    <w:bookmarkStart w:name="z232" w:id="152"/>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Малеевского сельского округа составляет: крупного рогатого скота 244 головы, мелкого рогатого скота 40 голов, лошадей 156 голов.</w:t>
      </w:r>
    </w:p>
    <w:bookmarkEnd w:id="1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4252 га (</w:t>
      </w:r>
      <w:r>
        <w:rPr>
          <w:rFonts w:ascii="Times New Roman"/>
          <w:b w:val="false"/>
          <w:i w:val="false"/>
          <w:color w:val="000000"/>
          <w:sz w:val="28"/>
        </w:rPr>
        <w:t>таблица № 4</w:t>
      </w:r>
      <w:r>
        <w:rPr>
          <w:rFonts w:ascii="Times New Roman"/>
          <w:b w:val="false"/>
          <w:i w:val="false"/>
          <w:color w:val="000000"/>
          <w:sz w:val="28"/>
        </w:rPr>
        <w:t>).</w:t>
      </w:r>
    </w:p>
    <w:bookmarkStart w:name="z234" w:id="153"/>
    <w:p>
      <w:pPr>
        <w:spacing w:after="0"/>
        <w:ind w:left="0"/>
        <w:jc w:val="both"/>
      </w:pPr>
      <w:r>
        <w:rPr>
          <w:rFonts w:ascii="Times New Roman"/>
          <w:b w:val="false"/>
          <w:i w:val="false"/>
          <w:color w:val="000000"/>
          <w:sz w:val="28"/>
        </w:rPr>
        <w:t>
      Таблица № 4</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маралы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Лошади,маралы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маралы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"Марал-Сервис"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"Зыбер"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"Крестьянка"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"Лариха"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"Пант"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"Романенко В.В."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"Плужников А.А."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"Богатырь"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Маусумбаев 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"Святлячок"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Простое товарищество "Лад"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Простое товарищество "Данияр"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Бөжек Қастер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Каирканов 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"Людмила"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"Блинов И.Б."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bl>
    <w:bookmarkStart w:name="z235" w:id="154"/>
    <w:p>
      <w:pPr>
        <w:spacing w:after="0"/>
        <w:ind w:left="0"/>
        <w:jc w:val="both"/>
      </w:pPr>
      <w:r>
        <w:rPr>
          <w:rFonts w:ascii="Times New Roman"/>
          <w:b w:val="false"/>
          <w:i w:val="false"/>
          <w:color w:val="000000"/>
          <w:sz w:val="28"/>
        </w:rPr>
        <w:t>
      Сложившуюся потребность пастбищных угодий ТОО "Лариха" в размере 94,5 га необходимо восполнить из земель предоставленных Снегиревой Ю.О., крестьянских хозяйств "Богатырь", "Блинов И.Б." в размере 100 га необходимо восполнить из земель села Быково, потребность пастбищных угодий крестьянского хозяйства "Бөжек Қастер" в размере 24 га из земель запаса, потребность пастбищных угодий крестьянского хозяйства "Людмила" в размере 48,5 га из земель предоставленных Коротковой Л.В.</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37" w:id="155"/>
    <w:p>
      <w:pPr>
        <w:spacing w:after="0"/>
        <w:ind w:left="0"/>
        <w:jc w:val="left"/>
      </w:pPr>
      <w:r>
        <w:rPr>
          <w:rFonts w:ascii="Times New Roman"/>
          <w:b/>
          <w:i w:val="false"/>
          <w:color w:val="000000"/>
        </w:rPr>
        <w:t xml:space="preserve"> Схема (карта расположения пастбищ на территории Малеевского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155"/>
    <w:bookmarkStart w:name="z238"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0" w:id="157"/>
    <w:p>
      <w:pPr>
        <w:spacing w:after="0"/>
        <w:ind w:left="0"/>
        <w:jc w:val="left"/>
      </w:pPr>
      <w:r>
        <w:rPr>
          <w:rFonts w:ascii="Times New Roman"/>
          <w:b/>
          <w:i w:val="false"/>
          <w:color w:val="000000"/>
        </w:rPr>
        <w:t xml:space="preserve"> Приемлемые схемы пастбищеоборотов</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2" w:id="15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58"/>
    <w:bookmarkStart w:name="z243"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5" w:id="16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60"/>
    <w:bookmarkStart w:name="z246"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8" w:id="16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лиц, у которых отсутствуют пастбища, и перемещения его на предоставляемые пастбища</w:t>
      </w:r>
    </w:p>
    <w:bookmarkEnd w:id="162"/>
    <w:bookmarkStart w:name="z249"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51" w:id="1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164"/>
    <w:bookmarkStart w:name="z25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54" w:id="16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256" w:id="167"/>
    <w:p>
      <w:pPr>
        <w:spacing w:after="0"/>
        <w:ind w:left="0"/>
        <w:jc w:val="left"/>
      </w:pPr>
      <w:r>
        <w:rPr>
          <w:rFonts w:ascii="Times New Roman"/>
          <w:b/>
          <w:i w:val="false"/>
          <w:color w:val="000000"/>
        </w:rPr>
        <w:t xml:space="preserve"> План по управлению пастбищами и их использованию в Никольском сельском округе района Алтай на 2024-2025 годы</w:t>
      </w:r>
    </w:p>
    <w:bookmarkEnd w:id="167"/>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Никольском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258" w:id="16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68"/>
    <w:bookmarkStart w:name="z259" w:id="169"/>
    <w:p>
      <w:pPr>
        <w:spacing w:after="0"/>
        <w:ind w:left="0"/>
        <w:jc w:val="both"/>
      </w:pPr>
      <w:r>
        <w:rPr>
          <w:rFonts w:ascii="Times New Roman"/>
          <w:b w:val="false"/>
          <w:i w:val="false"/>
          <w:color w:val="000000"/>
          <w:sz w:val="28"/>
        </w:rPr>
        <w:t>
      План содержит:</w:t>
      </w:r>
    </w:p>
    <w:bookmarkEnd w:id="1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схему (карту) расположения пастбищ на территории Никольского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267" w:id="17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70"/>
    <w:bookmarkStart w:name="z268" w:id="171"/>
    <w:p>
      <w:pPr>
        <w:spacing w:after="0"/>
        <w:ind w:left="0"/>
        <w:jc w:val="both"/>
      </w:pPr>
      <w:r>
        <w:rPr>
          <w:rFonts w:ascii="Times New Roman"/>
          <w:b w:val="false"/>
          <w:i w:val="false"/>
          <w:color w:val="000000"/>
          <w:sz w:val="28"/>
        </w:rPr>
        <w:t>
      По административно-территориальному делению в Никольском сельском округе имеются 4 населенных пункта.</w:t>
      </w:r>
    </w:p>
    <w:bookmarkEnd w:id="171"/>
    <w:bookmarkStart w:name="z269" w:id="172"/>
    <w:p>
      <w:pPr>
        <w:spacing w:after="0"/>
        <w:ind w:left="0"/>
        <w:jc w:val="both"/>
      </w:pPr>
      <w:r>
        <w:rPr>
          <w:rFonts w:ascii="Times New Roman"/>
          <w:b w:val="false"/>
          <w:i w:val="false"/>
          <w:color w:val="000000"/>
          <w:sz w:val="28"/>
        </w:rPr>
        <w:t>
      Общая площадь территории Никольского сельского округа 66572 га, из них пашни – 13459 га, пастбищные земли – 40152 га.</w:t>
      </w:r>
    </w:p>
    <w:bookmarkEnd w:id="172"/>
    <w:bookmarkStart w:name="z270" w:id="173"/>
    <w:p>
      <w:pPr>
        <w:spacing w:after="0"/>
        <w:ind w:left="0"/>
        <w:jc w:val="both"/>
      </w:pPr>
      <w:r>
        <w:rPr>
          <w:rFonts w:ascii="Times New Roman"/>
          <w:b w:val="false"/>
          <w:i w:val="false"/>
          <w:color w:val="000000"/>
          <w:sz w:val="28"/>
        </w:rPr>
        <w:t>
      По категориям земли подразделяются на:</w:t>
      </w:r>
    </w:p>
    <w:bookmarkEnd w:id="173"/>
    <w:bookmarkStart w:name="z271" w:id="174"/>
    <w:p>
      <w:pPr>
        <w:spacing w:after="0"/>
        <w:ind w:left="0"/>
        <w:jc w:val="both"/>
      </w:pPr>
      <w:r>
        <w:rPr>
          <w:rFonts w:ascii="Times New Roman"/>
          <w:b w:val="false"/>
          <w:i w:val="false"/>
          <w:color w:val="000000"/>
          <w:sz w:val="28"/>
        </w:rPr>
        <w:t>
      земли сельскохозяйственного назначения – 49717 га;</w:t>
      </w:r>
    </w:p>
    <w:bookmarkEnd w:id="174"/>
    <w:bookmarkStart w:name="z272" w:id="175"/>
    <w:p>
      <w:pPr>
        <w:spacing w:after="0"/>
        <w:ind w:left="0"/>
        <w:jc w:val="both"/>
      </w:pPr>
      <w:r>
        <w:rPr>
          <w:rFonts w:ascii="Times New Roman"/>
          <w:b w:val="false"/>
          <w:i w:val="false"/>
          <w:color w:val="000000"/>
          <w:sz w:val="28"/>
        </w:rPr>
        <w:t>
      земли населенных пунктов – 6997 га;</w:t>
      </w:r>
    </w:p>
    <w:bookmarkEnd w:id="175"/>
    <w:bookmarkStart w:name="z273" w:id="17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42 га;</w:t>
      </w:r>
    </w:p>
    <w:bookmarkEnd w:id="176"/>
    <w:bookmarkStart w:name="z274" w:id="177"/>
    <w:p>
      <w:pPr>
        <w:spacing w:after="0"/>
        <w:ind w:left="0"/>
        <w:jc w:val="both"/>
      </w:pPr>
      <w:r>
        <w:rPr>
          <w:rFonts w:ascii="Times New Roman"/>
          <w:b w:val="false"/>
          <w:i w:val="false"/>
          <w:color w:val="000000"/>
          <w:sz w:val="28"/>
        </w:rPr>
        <w:t>
      земли запаса - 9816 га.</w:t>
      </w:r>
    </w:p>
    <w:bookmarkEnd w:id="177"/>
    <w:bookmarkStart w:name="z275" w:id="178"/>
    <w:p>
      <w:pPr>
        <w:spacing w:after="0"/>
        <w:ind w:left="0"/>
        <w:jc w:val="both"/>
      </w:pPr>
      <w:r>
        <w:rPr>
          <w:rFonts w:ascii="Times New Roman"/>
          <w:b w:val="false"/>
          <w:i w:val="false"/>
          <w:color w:val="000000"/>
          <w:sz w:val="28"/>
        </w:rPr>
        <w:t>
      По природным условиям территория Никольского сельского округа находится в двух земледельческих зонах, в горной лугово-степной зоне и предгорной степной умеренно увлажненной. Климат резко-континентальный с суровой и продолжительной зимой, коротким и жарким летом, скоротечной весной и осенью. Средняя температура воздуха – 16 градусов. Осадков выпадает за год в среднем 420 мм. Максимальное количество их приходится на июль.</w:t>
      </w:r>
    </w:p>
    <w:bookmarkEnd w:id="178"/>
    <w:bookmarkStart w:name="z276" w:id="179"/>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179"/>
    <w:bookmarkStart w:name="z277" w:id="180"/>
    <w:p>
      <w:pPr>
        <w:spacing w:after="0"/>
        <w:ind w:left="0"/>
        <w:jc w:val="both"/>
      </w:pPr>
      <w:r>
        <w:rPr>
          <w:rFonts w:ascii="Times New Roman"/>
          <w:b w:val="false"/>
          <w:i w:val="false"/>
          <w:color w:val="000000"/>
          <w:sz w:val="28"/>
        </w:rPr>
        <w:t xml:space="preserve">
      На территории Никольского сельского округа имеется ветеринарный пункт, пункт искусственного осеменения скота, скотомогильник. </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Никольском сельском округе насчитывается крупного рогатого скота 2872 головы, из них маточное (дойное) поголовье 894 головы, мелкого рогатого скота 2007 голов, лошадей 1086 головы (</w:t>
      </w:r>
      <w:r>
        <w:rPr>
          <w:rFonts w:ascii="Times New Roman"/>
          <w:b w:val="false"/>
          <w:i w:val="false"/>
          <w:color w:val="000000"/>
          <w:sz w:val="28"/>
        </w:rPr>
        <w:t>таблица № 1</w:t>
      </w:r>
      <w:r>
        <w:rPr>
          <w:rFonts w:ascii="Times New Roman"/>
          <w:b w:val="false"/>
          <w:i w:val="false"/>
          <w:color w:val="000000"/>
          <w:sz w:val="28"/>
        </w:rPr>
        <w:t>) из них:</w:t>
      </w:r>
    </w:p>
    <w:bookmarkStart w:name="z279" w:id="181"/>
    <w:p>
      <w:pPr>
        <w:spacing w:after="0"/>
        <w:ind w:left="0"/>
        <w:jc w:val="both"/>
      </w:pPr>
      <w:r>
        <w:rPr>
          <w:rFonts w:ascii="Times New Roman"/>
          <w:b w:val="false"/>
          <w:i w:val="false"/>
          <w:color w:val="000000"/>
          <w:sz w:val="28"/>
        </w:rPr>
        <w:t>
      в селе Никольск:</w:t>
      </w:r>
    </w:p>
    <w:bookmarkEnd w:id="181"/>
    <w:bookmarkStart w:name="z280" w:id="182"/>
    <w:p>
      <w:pPr>
        <w:spacing w:after="0"/>
        <w:ind w:left="0"/>
        <w:jc w:val="both"/>
      </w:pPr>
      <w:r>
        <w:rPr>
          <w:rFonts w:ascii="Times New Roman"/>
          <w:b w:val="false"/>
          <w:i w:val="false"/>
          <w:color w:val="000000"/>
          <w:sz w:val="28"/>
        </w:rPr>
        <w:t xml:space="preserve">
      крупного рогатого скота 491 голова, из них маточное (дойное) поголовье 187 голов, мелкого рогатого скота 661 голова, лошадей - 596 голов. </w:t>
      </w:r>
    </w:p>
    <w:bookmarkEnd w:id="182"/>
    <w:bookmarkStart w:name="z281" w:id="183"/>
    <w:p>
      <w:pPr>
        <w:spacing w:after="0"/>
        <w:ind w:left="0"/>
        <w:jc w:val="both"/>
      </w:pPr>
      <w:r>
        <w:rPr>
          <w:rFonts w:ascii="Times New Roman"/>
          <w:b w:val="false"/>
          <w:i w:val="false"/>
          <w:color w:val="000000"/>
          <w:sz w:val="28"/>
        </w:rPr>
        <w:t>
      Площадь пастбищ составляет 2300 га.</w:t>
      </w:r>
    </w:p>
    <w:bookmarkEnd w:id="183"/>
    <w:bookmarkStart w:name="z282" w:id="184"/>
    <w:p>
      <w:pPr>
        <w:spacing w:after="0"/>
        <w:ind w:left="0"/>
        <w:jc w:val="both"/>
      </w:pPr>
      <w:r>
        <w:rPr>
          <w:rFonts w:ascii="Times New Roman"/>
          <w:b w:val="false"/>
          <w:i w:val="false"/>
          <w:color w:val="000000"/>
          <w:sz w:val="28"/>
        </w:rPr>
        <w:t>
      в селе Бородино:</w:t>
      </w:r>
    </w:p>
    <w:bookmarkEnd w:id="184"/>
    <w:bookmarkStart w:name="z283" w:id="185"/>
    <w:p>
      <w:pPr>
        <w:spacing w:after="0"/>
        <w:ind w:left="0"/>
        <w:jc w:val="both"/>
      </w:pPr>
      <w:r>
        <w:rPr>
          <w:rFonts w:ascii="Times New Roman"/>
          <w:b w:val="false"/>
          <w:i w:val="false"/>
          <w:color w:val="000000"/>
          <w:sz w:val="28"/>
        </w:rPr>
        <w:t xml:space="preserve">
      крупного рогатого скота 2174 голова, из них маточное (дойное) поголовье 594 голов, мелкого рогатого скота 973 головы, лошадей - 321 голов. </w:t>
      </w:r>
    </w:p>
    <w:bookmarkEnd w:id="185"/>
    <w:bookmarkStart w:name="z284" w:id="186"/>
    <w:p>
      <w:pPr>
        <w:spacing w:after="0"/>
        <w:ind w:left="0"/>
        <w:jc w:val="both"/>
      </w:pPr>
      <w:r>
        <w:rPr>
          <w:rFonts w:ascii="Times New Roman"/>
          <w:b w:val="false"/>
          <w:i w:val="false"/>
          <w:color w:val="000000"/>
          <w:sz w:val="28"/>
        </w:rPr>
        <w:t>
      Площадь пастбищ составляет 2050 га.</w:t>
      </w:r>
    </w:p>
    <w:bookmarkEnd w:id="186"/>
    <w:bookmarkStart w:name="z285" w:id="187"/>
    <w:p>
      <w:pPr>
        <w:spacing w:after="0"/>
        <w:ind w:left="0"/>
        <w:jc w:val="both"/>
      </w:pPr>
      <w:r>
        <w:rPr>
          <w:rFonts w:ascii="Times New Roman"/>
          <w:b w:val="false"/>
          <w:i w:val="false"/>
          <w:color w:val="000000"/>
          <w:sz w:val="28"/>
        </w:rPr>
        <w:t>
      в селе Алтайка:</w:t>
      </w:r>
    </w:p>
    <w:bookmarkEnd w:id="187"/>
    <w:bookmarkStart w:name="z286" w:id="188"/>
    <w:p>
      <w:pPr>
        <w:spacing w:after="0"/>
        <w:ind w:left="0"/>
        <w:jc w:val="both"/>
      </w:pPr>
      <w:r>
        <w:rPr>
          <w:rFonts w:ascii="Times New Roman"/>
          <w:b w:val="false"/>
          <w:i w:val="false"/>
          <w:color w:val="000000"/>
          <w:sz w:val="28"/>
        </w:rPr>
        <w:t>
      крупного рогатого скота - 0, из них маточное (дойное) поголовье - 0, мелкого рогатого скота 5 голов, лошадей 6 голов.</w:t>
      </w:r>
    </w:p>
    <w:bookmarkEnd w:id="188"/>
    <w:bookmarkStart w:name="z287" w:id="189"/>
    <w:p>
      <w:pPr>
        <w:spacing w:after="0"/>
        <w:ind w:left="0"/>
        <w:jc w:val="both"/>
      </w:pPr>
      <w:r>
        <w:rPr>
          <w:rFonts w:ascii="Times New Roman"/>
          <w:b w:val="false"/>
          <w:i w:val="false"/>
          <w:color w:val="000000"/>
          <w:sz w:val="28"/>
        </w:rPr>
        <w:t>
      Площадь пастбищ составляет 1076 га.</w:t>
      </w:r>
    </w:p>
    <w:bookmarkEnd w:id="189"/>
    <w:bookmarkStart w:name="z288" w:id="190"/>
    <w:p>
      <w:pPr>
        <w:spacing w:after="0"/>
        <w:ind w:left="0"/>
        <w:jc w:val="both"/>
      </w:pPr>
      <w:r>
        <w:rPr>
          <w:rFonts w:ascii="Times New Roman"/>
          <w:b w:val="false"/>
          <w:i w:val="false"/>
          <w:color w:val="000000"/>
          <w:sz w:val="28"/>
        </w:rPr>
        <w:t>
      в селе Кремнюха:</w:t>
      </w:r>
    </w:p>
    <w:bookmarkEnd w:id="190"/>
    <w:bookmarkStart w:name="z289" w:id="191"/>
    <w:p>
      <w:pPr>
        <w:spacing w:after="0"/>
        <w:ind w:left="0"/>
        <w:jc w:val="both"/>
      </w:pPr>
      <w:r>
        <w:rPr>
          <w:rFonts w:ascii="Times New Roman"/>
          <w:b w:val="false"/>
          <w:i w:val="false"/>
          <w:color w:val="000000"/>
          <w:sz w:val="28"/>
        </w:rPr>
        <w:t>
      крупного рогатого скота 207 головы, из них маточное (дойное) поголовье 113 головы, мелкого рогатого скота 368 голова, лошадей – 163 головы.</w:t>
      </w:r>
    </w:p>
    <w:bookmarkEnd w:id="191"/>
    <w:bookmarkStart w:name="z290" w:id="192"/>
    <w:p>
      <w:pPr>
        <w:spacing w:after="0"/>
        <w:ind w:left="0"/>
        <w:jc w:val="both"/>
      </w:pPr>
      <w:r>
        <w:rPr>
          <w:rFonts w:ascii="Times New Roman"/>
          <w:b w:val="false"/>
          <w:i w:val="false"/>
          <w:color w:val="000000"/>
          <w:sz w:val="28"/>
        </w:rPr>
        <w:t>
      Площадь пастбищ составляет 1000 га.</w:t>
      </w:r>
    </w:p>
    <w:bookmarkEnd w:id="192"/>
    <w:bookmarkStart w:name="z291" w:id="193"/>
    <w:p>
      <w:pPr>
        <w:spacing w:after="0"/>
        <w:ind w:left="0"/>
        <w:jc w:val="left"/>
      </w:pPr>
      <w:r>
        <w:rPr>
          <w:rFonts w:ascii="Times New Roman"/>
          <w:b/>
          <w:i w:val="false"/>
          <w:color w:val="000000"/>
        </w:rPr>
        <w:t xml:space="preserve"> Данные о численности поголовья сельскохозяйственных животных по Никольскому сельскому округу</w:t>
      </w:r>
    </w:p>
    <w:bookmarkEnd w:id="193"/>
    <w:bookmarkStart w:name="z292" w:id="194"/>
    <w:p>
      <w:pPr>
        <w:spacing w:after="0"/>
        <w:ind w:left="0"/>
        <w:jc w:val="both"/>
      </w:pPr>
      <w:r>
        <w:rPr>
          <w:rFonts w:ascii="Times New Roman"/>
          <w:b w:val="false"/>
          <w:i w:val="false"/>
          <w:color w:val="000000"/>
          <w:sz w:val="28"/>
        </w:rPr>
        <w:t>
      Таблица № 1</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bl>
    <w:bookmarkStart w:name="z293" w:id="195"/>
    <w:p>
      <w:pPr>
        <w:spacing w:after="0"/>
        <w:ind w:left="0"/>
        <w:jc w:val="both"/>
      </w:pPr>
      <w:r>
        <w:rPr>
          <w:rFonts w:ascii="Times New Roman"/>
          <w:b w:val="false"/>
          <w:i w:val="false"/>
          <w:color w:val="000000"/>
          <w:sz w:val="28"/>
        </w:rPr>
        <w:t>
      Для обеспечения сельскохозяйственных животных по Никольскому сельскому округу, имеются всего 40185 га пастбищных угодий, в черте населенных пунктов числится 6426 га пастбищ.</w:t>
      </w:r>
    </w:p>
    <w:bookmarkEnd w:id="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Никольск, село Бородино, село Алтайка, село Кремнюха) по содержанию маточного (дойного) поголовья сельскохозяйственных животных при имеющихся пастбищных угодьях населенных пунктов в размере 6426 га, потребность составляет 922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295" w:id="196"/>
    <w:p>
      <w:pPr>
        <w:spacing w:after="0"/>
        <w:ind w:left="0"/>
        <w:jc w:val="both"/>
      </w:pPr>
      <w:r>
        <w:rPr>
          <w:rFonts w:ascii="Times New Roman"/>
          <w:b w:val="false"/>
          <w:i w:val="false"/>
          <w:color w:val="000000"/>
          <w:sz w:val="28"/>
        </w:rPr>
        <w:t>
      Таблица № 2</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297" w:id="197"/>
    <w:p>
      <w:pPr>
        <w:spacing w:after="0"/>
        <w:ind w:left="0"/>
        <w:jc w:val="both"/>
      </w:pPr>
      <w:r>
        <w:rPr>
          <w:rFonts w:ascii="Times New Roman"/>
          <w:b w:val="false"/>
          <w:i w:val="false"/>
          <w:color w:val="000000"/>
          <w:sz w:val="28"/>
        </w:rPr>
        <w:t>
      Таблица № 3</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3952,5</w:t>
            </w:r>
          </w:p>
        </w:tc>
      </w:tr>
    </w:tbl>
    <w:bookmarkStart w:name="z298" w:id="198"/>
    <w:p>
      <w:pPr>
        <w:spacing w:after="0"/>
        <w:ind w:left="0"/>
        <w:jc w:val="both"/>
      </w:pPr>
      <w:r>
        <w:rPr>
          <w:rFonts w:ascii="Times New Roman"/>
          <w:b w:val="false"/>
          <w:i w:val="false"/>
          <w:color w:val="000000"/>
          <w:sz w:val="28"/>
        </w:rPr>
        <w:t>
      Для выпаса скота местного населения села Никольск организовано 2 гурта: 1-й гурт - севернее села Никольск, водопой - ручей Земляной; 2-й гурт – южнее села Никольск, водопой- ручьи.</w:t>
      </w:r>
    </w:p>
    <w:bookmarkEnd w:id="198"/>
    <w:bookmarkStart w:name="z299" w:id="199"/>
    <w:p>
      <w:pPr>
        <w:spacing w:after="0"/>
        <w:ind w:left="0"/>
        <w:jc w:val="both"/>
      </w:pPr>
      <w:r>
        <w:rPr>
          <w:rFonts w:ascii="Times New Roman"/>
          <w:b w:val="false"/>
          <w:i w:val="false"/>
          <w:color w:val="000000"/>
          <w:sz w:val="28"/>
        </w:rPr>
        <w:t>
      Для выпаса скота населения села Бородино организовано 3 гурта: 1 гурт - севернее села Бородино, водопой - ручей Пашенная канавочка; 2 гурт - западнее села Бородино, водопой - река Черемшанка, ручьи; 3 гурт - южнее села Бородино, водопой - река Черемшанка, ручьи.</w:t>
      </w:r>
    </w:p>
    <w:bookmarkEnd w:id="199"/>
    <w:bookmarkStart w:name="z300" w:id="200"/>
    <w:p>
      <w:pPr>
        <w:spacing w:after="0"/>
        <w:ind w:left="0"/>
        <w:jc w:val="both"/>
      </w:pPr>
      <w:r>
        <w:rPr>
          <w:rFonts w:ascii="Times New Roman"/>
          <w:b w:val="false"/>
          <w:i w:val="false"/>
          <w:color w:val="000000"/>
          <w:sz w:val="28"/>
        </w:rPr>
        <w:t xml:space="preserve">
      Для выпаса скота населения села Алтайка организован 1 гурт - севернее села Алтайка, водопой - ручьи. </w:t>
      </w:r>
    </w:p>
    <w:bookmarkEnd w:id="200"/>
    <w:bookmarkStart w:name="z301" w:id="201"/>
    <w:p>
      <w:pPr>
        <w:spacing w:after="0"/>
        <w:ind w:left="0"/>
        <w:jc w:val="both"/>
      </w:pPr>
      <w:r>
        <w:rPr>
          <w:rFonts w:ascii="Times New Roman"/>
          <w:b w:val="false"/>
          <w:i w:val="false"/>
          <w:color w:val="000000"/>
          <w:sz w:val="28"/>
        </w:rPr>
        <w:t>
      Для выпаса скота населения села Кремнюха организовано 2 гурта: 1 гурт - севернее села Кремнюха, водопой - ручей Кремнюшенский, ручьи; 2 гурт - южнее села Кремнюха, водопой - ручей Кремнюшенский, ручьи.</w:t>
      </w:r>
    </w:p>
    <w:bookmarkEnd w:id="201"/>
    <w:bookmarkStart w:name="z302" w:id="202"/>
    <w:p>
      <w:pPr>
        <w:spacing w:after="0"/>
        <w:ind w:left="0"/>
        <w:jc w:val="both"/>
      </w:pPr>
      <w:r>
        <w:rPr>
          <w:rFonts w:ascii="Times New Roman"/>
          <w:b w:val="false"/>
          <w:i w:val="false"/>
          <w:color w:val="000000"/>
          <w:sz w:val="28"/>
        </w:rPr>
        <w:t>
      Поголовье в товариществах с ограниченной ответственностью (далее-ТОО), крестьянских и фермерских хозяйствах Никольского сельского округа составляет: крупного рогатого скота 2389 голов, мелкого рогатого скота 304 головы, лошадей 600 голов.</w:t>
      </w:r>
    </w:p>
    <w:bookmarkEnd w:id="2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30830,7 га (</w:t>
      </w:r>
      <w:r>
        <w:rPr>
          <w:rFonts w:ascii="Times New Roman"/>
          <w:b w:val="false"/>
          <w:i w:val="false"/>
          <w:color w:val="000000"/>
          <w:sz w:val="28"/>
        </w:rPr>
        <w:t>таблица № 4</w:t>
      </w:r>
      <w:r>
        <w:rPr>
          <w:rFonts w:ascii="Times New Roman"/>
          <w:b w:val="false"/>
          <w:i w:val="false"/>
          <w:color w:val="000000"/>
          <w:sz w:val="28"/>
        </w:rPr>
        <w:t>).</w:t>
      </w:r>
    </w:p>
    <w:bookmarkStart w:name="z304" w:id="203"/>
    <w:p>
      <w:pPr>
        <w:spacing w:after="0"/>
        <w:ind w:left="0"/>
        <w:jc w:val="both"/>
      </w:pPr>
      <w:r>
        <w:rPr>
          <w:rFonts w:ascii="Times New Roman"/>
          <w:b w:val="false"/>
          <w:i w:val="false"/>
          <w:color w:val="000000"/>
          <w:sz w:val="28"/>
        </w:rPr>
        <w:t>
      Таблица № 4</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"Бородино"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"Никольск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"Бородино"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"Коломанов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"Сеитов Т.Т."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"Гульмира"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"АсЗар"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ПТ "Тимур"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"Кункель А.В."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r>
    </w:tbl>
    <w:bookmarkStart w:name="z305" w:id="204"/>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"Бородино" в размере 1347 га необходимо восполнить за счет выпаса сельскохозяйственных животных на землях предоставленных ТОО "Бородино" на землях населенного пункта.</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07" w:id="205"/>
    <w:p>
      <w:pPr>
        <w:spacing w:after="0"/>
        <w:ind w:left="0"/>
        <w:jc w:val="left"/>
      </w:pPr>
      <w:r>
        <w:rPr>
          <w:rFonts w:ascii="Times New Roman"/>
          <w:b/>
          <w:i w:val="false"/>
          <w:color w:val="000000"/>
        </w:rPr>
        <w:t xml:space="preserve"> Схема (карта) расположения пастбищ на территории Никольского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205"/>
    <w:bookmarkStart w:name="z308"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0" w:id="207"/>
    <w:p>
      <w:pPr>
        <w:spacing w:after="0"/>
        <w:ind w:left="0"/>
        <w:jc w:val="left"/>
      </w:pPr>
      <w:r>
        <w:rPr>
          <w:rFonts w:ascii="Times New Roman"/>
          <w:b/>
          <w:i w:val="false"/>
          <w:color w:val="000000"/>
        </w:rPr>
        <w:t xml:space="preserve"> Приемлемые схемы пастбищеоборотов</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2" w:id="20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08"/>
    <w:bookmarkStart w:name="z313"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5" w:id="21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10"/>
    <w:bookmarkStart w:name="z316"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8" w:id="21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12"/>
    <w:bookmarkStart w:name="z319"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21" w:id="21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214"/>
    <w:bookmarkStart w:name="z32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24" w:id="21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326" w:id="217"/>
    <w:p>
      <w:pPr>
        <w:spacing w:after="0"/>
        <w:ind w:left="0"/>
        <w:jc w:val="left"/>
      </w:pPr>
      <w:r>
        <w:rPr>
          <w:rFonts w:ascii="Times New Roman"/>
          <w:b/>
          <w:i w:val="false"/>
          <w:color w:val="000000"/>
        </w:rPr>
        <w:t xml:space="preserve"> План по управлению пастбищами и их использованию в Парыгинском сельском округе района Алтай на 2024-2025 годы</w:t>
      </w:r>
    </w:p>
    <w:bookmarkEnd w:id="217"/>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Парыгинском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328" w:id="21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18"/>
    <w:bookmarkStart w:name="z329" w:id="219"/>
    <w:p>
      <w:pPr>
        <w:spacing w:after="0"/>
        <w:ind w:left="0"/>
        <w:jc w:val="both"/>
      </w:pPr>
      <w:r>
        <w:rPr>
          <w:rFonts w:ascii="Times New Roman"/>
          <w:b w:val="false"/>
          <w:i w:val="false"/>
          <w:color w:val="000000"/>
          <w:sz w:val="28"/>
        </w:rPr>
        <w:t>
      План содержит:</w:t>
      </w:r>
    </w:p>
    <w:bookmarkEnd w:id="2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схему (карту) расположения пастбищ на территории Парыгинского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337" w:id="22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20"/>
    <w:bookmarkStart w:name="z338" w:id="221"/>
    <w:p>
      <w:pPr>
        <w:spacing w:after="0"/>
        <w:ind w:left="0"/>
        <w:jc w:val="both"/>
      </w:pPr>
      <w:r>
        <w:rPr>
          <w:rFonts w:ascii="Times New Roman"/>
          <w:b w:val="false"/>
          <w:i w:val="false"/>
          <w:color w:val="000000"/>
          <w:sz w:val="28"/>
        </w:rPr>
        <w:t>
      По административно-территориальному делению в Парыгинском сельском округе имеются 4 населенных пункта.</w:t>
      </w:r>
    </w:p>
    <w:bookmarkEnd w:id="221"/>
    <w:bookmarkStart w:name="z339" w:id="222"/>
    <w:p>
      <w:pPr>
        <w:spacing w:after="0"/>
        <w:ind w:left="0"/>
        <w:jc w:val="both"/>
      </w:pPr>
      <w:r>
        <w:rPr>
          <w:rFonts w:ascii="Times New Roman"/>
          <w:b w:val="false"/>
          <w:i w:val="false"/>
          <w:color w:val="000000"/>
          <w:sz w:val="28"/>
        </w:rPr>
        <w:t>
      Общая площадь территории Парыгинского сельского округа 18519 га, из них пашни – 4858 га, пастбищные земли – 8628 га.</w:t>
      </w:r>
    </w:p>
    <w:bookmarkEnd w:id="222"/>
    <w:bookmarkStart w:name="z340" w:id="223"/>
    <w:p>
      <w:pPr>
        <w:spacing w:after="0"/>
        <w:ind w:left="0"/>
        <w:jc w:val="both"/>
      </w:pPr>
      <w:r>
        <w:rPr>
          <w:rFonts w:ascii="Times New Roman"/>
          <w:b w:val="false"/>
          <w:i w:val="false"/>
          <w:color w:val="000000"/>
          <w:sz w:val="28"/>
        </w:rPr>
        <w:t>
      По категориям земли подразделяются на:</w:t>
      </w:r>
    </w:p>
    <w:bookmarkEnd w:id="223"/>
    <w:bookmarkStart w:name="z341" w:id="224"/>
    <w:p>
      <w:pPr>
        <w:spacing w:after="0"/>
        <w:ind w:left="0"/>
        <w:jc w:val="both"/>
      </w:pPr>
      <w:r>
        <w:rPr>
          <w:rFonts w:ascii="Times New Roman"/>
          <w:b w:val="false"/>
          <w:i w:val="false"/>
          <w:color w:val="000000"/>
          <w:sz w:val="28"/>
        </w:rPr>
        <w:t>
      земли сельскохозяйственного назначения – 10370 га;</w:t>
      </w:r>
    </w:p>
    <w:bookmarkEnd w:id="224"/>
    <w:bookmarkStart w:name="z342" w:id="225"/>
    <w:p>
      <w:pPr>
        <w:spacing w:after="0"/>
        <w:ind w:left="0"/>
        <w:jc w:val="both"/>
      </w:pPr>
      <w:r>
        <w:rPr>
          <w:rFonts w:ascii="Times New Roman"/>
          <w:b w:val="false"/>
          <w:i w:val="false"/>
          <w:color w:val="000000"/>
          <w:sz w:val="28"/>
        </w:rPr>
        <w:t>
      земли населенных пунктов – 4352 га;</w:t>
      </w:r>
    </w:p>
    <w:bookmarkEnd w:id="225"/>
    <w:bookmarkStart w:name="z343" w:id="22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80 га;</w:t>
      </w:r>
    </w:p>
    <w:bookmarkEnd w:id="226"/>
    <w:bookmarkStart w:name="z344" w:id="227"/>
    <w:p>
      <w:pPr>
        <w:spacing w:after="0"/>
        <w:ind w:left="0"/>
        <w:jc w:val="both"/>
      </w:pPr>
      <w:r>
        <w:rPr>
          <w:rFonts w:ascii="Times New Roman"/>
          <w:b w:val="false"/>
          <w:i w:val="false"/>
          <w:color w:val="000000"/>
          <w:sz w:val="28"/>
        </w:rPr>
        <w:t>
      земли запаса - 3717 га.</w:t>
      </w:r>
    </w:p>
    <w:bookmarkEnd w:id="227"/>
    <w:bookmarkStart w:name="z345" w:id="228"/>
    <w:p>
      <w:pPr>
        <w:spacing w:after="0"/>
        <w:ind w:left="0"/>
        <w:jc w:val="both"/>
      </w:pPr>
      <w:r>
        <w:rPr>
          <w:rFonts w:ascii="Times New Roman"/>
          <w:b w:val="false"/>
          <w:i w:val="false"/>
          <w:color w:val="000000"/>
          <w:sz w:val="28"/>
        </w:rPr>
        <w:t>
      По природным условиям территория Парыгинского сельского округа относится к горно-лугово-степной земледельческой зоне. Климат влажный, умеренно теплый. Осадков выпадает за год в среднем 560-615 мм. Максимальное количество их приходится на июль.</w:t>
      </w:r>
    </w:p>
    <w:bookmarkEnd w:id="228"/>
    <w:bookmarkStart w:name="z346" w:id="229"/>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229"/>
    <w:bookmarkStart w:name="z347" w:id="230"/>
    <w:p>
      <w:pPr>
        <w:spacing w:after="0"/>
        <w:ind w:left="0"/>
        <w:jc w:val="both"/>
      </w:pPr>
      <w:r>
        <w:rPr>
          <w:rFonts w:ascii="Times New Roman"/>
          <w:b w:val="false"/>
          <w:i w:val="false"/>
          <w:color w:val="000000"/>
          <w:sz w:val="28"/>
        </w:rPr>
        <w:t xml:space="preserve">
      На территории Парыгинского сельского округа имеется ветеринарный пункт и скотомогильник. </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Парыгинском сельском округе насчитывается (личное подворье населения и поголовье сельскохозяйственных предприятий, крестьянских хозяйств) крупного рогатого скота 1611 голов, из них маточное (дойное) поголовье 855 голов, мелкого рогатого скота 1035 голов, лошадей 486 голов, (</w:t>
      </w:r>
      <w:r>
        <w:rPr>
          <w:rFonts w:ascii="Times New Roman"/>
          <w:b w:val="false"/>
          <w:i w:val="false"/>
          <w:color w:val="000000"/>
          <w:sz w:val="28"/>
        </w:rPr>
        <w:t>таблица № 1</w:t>
      </w:r>
      <w:r>
        <w:rPr>
          <w:rFonts w:ascii="Times New Roman"/>
          <w:b w:val="false"/>
          <w:i w:val="false"/>
          <w:color w:val="000000"/>
          <w:sz w:val="28"/>
        </w:rPr>
        <w:t>) из них:</w:t>
      </w:r>
    </w:p>
    <w:bookmarkStart w:name="z349" w:id="231"/>
    <w:p>
      <w:pPr>
        <w:spacing w:after="0"/>
        <w:ind w:left="0"/>
        <w:jc w:val="both"/>
      </w:pPr>
      <w:r>
        <w:rPr>
          <w:rFonts w:ascii="Times New Roman"/>
          <w:b w:val="false"/>
          <w:i w:val="false"/>
          <w:color w:val="000000"/>
          <w:sz w:val="28"/>
        </w:rPr>
        <w:t>
      в поселке Зубовск:</w:t>
      </w:r>
    </w:p>
    <w:bookmarkEnd w:id="231"/>
    <w:bookmarkStart w:name="z350" w:id="232"/>
    <w:p>
      <w:pPr>
        <w:spacing w:after="0"/>
        <w:ind w:left="0"/>
        <w:jc w:val="both"/>
      </w:pPr>
      <w:r>
        <w:rPr>
          <w:rFonts w:ascii="Times New Roman"/>
          <w:b w:val="false"/>
          <w:i w:val="false"/>
          <w:color w:val="000000"/>
          <w:sz w:val="28"/>
        </w:rPr>
        <w:t xml:space="preserve">
      крупного рогатого скота 366 голов, из них маточное (дойное) поголовье 314 голов, мелкого рогатого скота 469 голов, лошадей - 154 головы. </w:t>
      </w:r>
    </w:p>
    <w:bookmarkEnd w:id="232"/>
    <w:bookmarkStart w:name="z351" w:id="233"/>
    <w:p>
      <w:pPr>
        <w:spacing w:after="0"/>
        <w:ind w:left="0"/>
        <w:jc w:val="both"/>
      </w:pPr>
      <w:r>
        <w:rPr>
          <w:rFonts w:ascii="Times New Roman"/>
          <w:b w:val="false"/>
          <w:i w:val="false"/>
          <w:color w:val="000000"/>
          <w:sz w:val="28"/>
        </w:rPr>
        <w:t>
      Площадь пастбищ составляет 1260 га.</w:t>
      </w:r>
    </w:p>
    <w:bookmarkEnd w:id="233"/>
    <w:bookmarkStart w:name="z352" w:id="234"/>
    <w:p>
      <w:pPr>
        <w:spacing w:after="0"/>
        <w:ind w:left="0"/>
        <w:jc w:val="both"/>
      </w:pPr>
      <w:r>
        <w:rPr>
          <w:rFonts w:ascii="Times New Roman"/>
          <w:b w:val="false"/>
          <w:i w:val="false"/>
          <w:color w:val="000000"/>
          <w:sz w:val="28"/>
        </w:rPr>
        <w:t>
      в селе Парыгино:</w:t>
      </w:r>
    </w:p>
    <w:bookmarkEnd w:id="234"/>
    <w:bookmarkStart w:name="z353" w:id="235"/>
    <w:p>
      <w:pPr>
        <w:spacing w:after="0"/>
        <w:ind w:left="0"/>
        <w:jc w:val="both"/>
      </w:pPr>
      <w:r>
        <w:rPr>
          <w:rFonts w:ascii="Times New Roman"/>
          <w:b w:val="false"/>
          <w:i w:val="false"/>
          <w:color w:val="000000"/>
          <w:sz w:val="28"/>
        </w:rPr>
        <w:t xml:space="preserve">
      крупного рогатого скота 1206 голов, из них маточное (дойное) поголовье 524 головы, мелкого рогатого скота 560 голов, лошадей - 325 голов. </w:t>
      </w:r>
    </w:p>
    <w:bookmarkEnd w:id="235"/>
    <w:bookmarkStart w:name="z354" w:id="236"/>
    <w:p>
      <w:pPr>
        <w:spacing w:after="0"/>
        <w:ind w:left="0"/>
        <w:jc w:val="both"/>
      </w:pPr>
      <w:r>
        <w:rPr>
          <w:rFonts w:ascii="Times New Roman"/>
          <w:b w:val="false"/>
          <w:i w:val="false"/>
          <w:color w:val="000000"/>
          <w:sz w:val="28"/>
        </w:rPr>
        <w:t>
      Площадь пастбищ составляет 1840 га.</w:t>
      </w:r>
    </w:p>
    <w:bookmarkEnd w:id="236"/>
    <w:bookmarkStart w:name="z355" w:id="237"/>
    <w:p>
      <w:pPr>
        <w:spacing w:after="0"/>
        <w:ind w:left="0"/>
        <w:jc w:val="both"/>
      </w:pPr>
      <w:r>
        <w:rPr>
          <w:rFonts w:ascii="Times New Roman"/>
          <w:b w:val="false"/>
          <w:i w:val="false"/>
          <w:color w:val="000000"/>
          <w:sz w:val="28"/>
        </w:rPr>
        <w:t>
      в селе Баяновск:</w:t>
      </w:r>
    </w:p>
    <w:bookmarkEnd w:id="237"/>
    <w:bookmarkStart w:name="z356" w:id="238"/>
    <w:p>
      <w:pPr>
        <w:spacing w:after="0"/>
        <w:ind w:left="0"/>
        <w:jc w:val="both"/>
      </w:pPr>
      <w:r>
        <w:rPr>
          <w:rFonts w:ascii="Times New Roman"/>
          <w:b w:val="false"/>
          <w:i w:val="false"/>
          <w:color w:val="000000"/>
          <w:sz w:val="28"/>
        </w:rPr>
        <w:t>
      крупного рогатого скота 39 голов, из них маточное (дойное) поголовье 17 голов, мелкого рогатого скота 6 голов, лошадей – 7 голов.</w:t>
      </w:r>
    </w:p>
    <w:bookmarkEnd w:id="238"/>
    <w:bookmarkStart w:name="z357" w:id="239"/>
    <w:p>
      <w:pPr>
        <w:spacing w:after="0"/>
        <w:ind w:left="0"/>
        <w:jc w:val="both"/>
      </w:pPr>
      <w:r>
        <w:rPr>
          <w:rFonts w:ascii="Times New Roman"/>
          <w:b w:val="false"/>
          <w:i w:val="false"/>
          <w:color w:val="000000"/>
          <w:sz w:val="28"/>
        </w:rPr>
        <w:t>
      Площадь пастбищ составляет 562 га.</w:t>
      </w:r>
    </w:p>
    <w:bookmarkEnd w:id="239"/>
    <w:bookmarkStart w:name="z358" w:id="240"/>
    <w:p>
      <w:pPr>
        <w:spacing w:after="0"/>
        <w:ind w:left="0"/>
        <w:jc w:val="both"/>
      </w:pPr>
      <w:r>
        <w:rPr>
          <w:rFonts w:ascii="Times New Roman"/>
          <w:b w:val="false"/>
          <w:i w:val="false"/>
          <w:color w:val="000000"/>
          <w:sz w:val="28"/>
        </w:rPr>
        <w:t>
      в селе Кутиха:</w:t>
      </w:r>
    </w:p>
    <w:bookmarkEnd w:id="240"/>
    <w:bookmarkStart w:name="z359" w:id="241"/>
    <w:p>
      <w:pPr>
        <w:spacing w:after="0"/>
        <w:ind w:left="0"/>
        <w:jc w:val="both"/>
      </w:pPr>
      <w:r>
        <w:rPr>
          <w:rFonts w:ascii="Times New Roman"/>
          <w:b w:val="false"/>
          <w:i w:val="false"/>
          <w:color w:val="000000"/>
          <w:sz w:val="28"/>
        </w:rPr>
        <w:t>
      крупного рогатого скота 0, из них маточное (дойное) поголовье 0, мелкого рогатого скота 0, лошадей – 0.</w:t>
      </w:r>
    </w:p>
    <w:bookmarkEnd w:id="241"/>
    <w:bookmarkStart w:name="z360" w:id="242"/>
    <w:p>
      <w:pPr>
        <w:spacing w:after="0"/>
        <w:ind w:left="0"/>
        <w:jc w:val="both"/>
      </w:pPr>
      <w:r>
        <w:rPr>
          <w:rFonts w:ascii="Times New Roman"/>
          <w:b w:val="false"/>
          <w:i w:val="false"/>
          <w:color w:val="000000"/>
          <w:sz w:val="28"/>
        </w:rPr>
        <w:t>
      Площадь пастбищ составляет 900 га.</w:t>
      </w:r>
    </w:p>
    <w:bookmarkEnd w:id="242"/>
    <w:bookmarkStart w:name="z361" w:id="243"/>
    <w:p>
      <w:pPr>
        <w:spacing w:after="0"/>
        <w:ind w:left="0"/>
        <w:jc w:val="left"/>
      </w:pPr>
      <w:r>
        <w:rPr>
          <w:rFonts w:ascii="Times New Roman"/>
          <w:b/>
          <w:i w:val="false"/>
          <w:color w:val="000000"/>
        </w:rPr>
        <w:t xml:space="preserve"> Данные о численности поголовья сельскохозяйственных животных по Парыгинскому сельскому округу </w:t>
      </w:r>
    </w:p>
    <w:bookmarkEnd w:id="243"/>
    <w:bookmarkStart w:name="z362" w:id="244"/>
    <w:p>
      <w:pPr>
        <w:spacing w:after="0"/>
        <w:ind w:left="0"/>
        <w:jc w:val="both"/>
      </w:pPr>
      <w:r>
        <w:rPr>
          <w:rFonts w:ascii="Times New Roman"/>
          <w:b w:val="false"/>
          <w:i w:val="false"/>
          <w:color w:val="000000"/>
          <w:sz w:val="28"/>
        </w:rPr>
        <w:t>
      Таблица № 1</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bl>
    <w:bookmarkStart w:name="z363" w:id="245"/>
    <w:p>
      <w:pPr>
        <w:spacing w:after="0"/>
        <w:ind w:left="0"/>
        <w:jc w:val="both"/>
      </w:pPr>
      <w:r>
        <w:rPr>
          <w:rFonts w:ascii="Times New Roman"/>
          <w:b w:val="false"/>
          <w:i w:val="false"/>
          <w:color w:val="000000"/>
          <w:sz w:val="28"/>
        </w:rPr>
        <w:t>
      Для обеспечения сельскохозяйственных животных по Парыгинскому сельскому округу имеются всего 8628 га пастбищных угодий, в черте населенных пунктов числится 4562 га пастбищ.</w:t>
      </w:r>
    </w:p>
    <w:bookmarkEnd w:id="2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(посҰлок Зубовск, село Парыгино, село Баяновск, село Кутиха) по содержанию маточного (дойного) поголовья сельскохозяйственных животных при имеющихся пастбищных угодьях населенных пунктов в размере 4562 га, потребность составляет 882 га (</w:t>
      </w:r>
      <w:r>
        <w:rPr>
          <w:rFonts w:ascii="Times New Roman"/>
          <w:b w:val="false"/>
          <w:i w:val="false"/>
          <w:color w:val="000000"/>
          <w:sz w:val="28"/>
        </w:rPr>
        <w:t>таблица № 2</w:t>
      </w:r>
      <w:r>
        <w:rPr>
          <w:rFonts w:ascii="Times New Roman"/>
          <w:b w:val="false"/>
          <w:i w:val="false"/>
          <w:color w:val="000000"/>
          <w:sz w:val="28"/>
        </w:rPr>
        <w:t>).</w:t>
      </w:r>
    </w:p>
    <w:bookmarkStart w:name="z365" w:id="246"/>
    <w:p>
      <w:pPr>
        <w:spacing w:after="0"/>
        <w:ind w:left="0"/>
        <w:jc w:val="both"/>
      </w:pPr>
      <w:r>
        <w:rPr>
          <w:rFonts w:ascii="Times New Roman"/>
          <w:b w:val="false"/>
          <w:i w:val="false"/>
          <w:color w:val="000000"/>
          <w:sz w:val="28"/>
        </w:rPr>
        <w:t>
      Таблица №2</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 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крупного рогатого скота – 3 га, мелкого рогатого скота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367" w:id="247"/>
    <w:p>
      <w:pPr>
        <w:spacing w:after="0"/>
        <w:ind w:left="0"/>
        <w:jc w:val="both"/>
      </w:pPr>
      <w:r>
        <w:rPr>
          <w:rFonts w:ascii="Times New Roman"/>
          <w:b w:val="false"/>
          <w:i w:val="false"/>
          <w:color w:val="000000"/>
          <w:sz w:val="28"/>
        </w:rPr>
        <w:t>
      Таблица № 3</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bl>
    <w:bookmarkStart w:name="z368" w:id="248"/>
    <w:p>
      <w:pPr>
        <w:spacing w:after="0"/>
        <w:ind w:left="0"/>
        <w:jc w:val="both"/>
      </w:pPr>
      <w:r>
        <w:rPr>
          <w:rFonts w:ascii="Times New Roman"/>
          <w:b w:val="false"/>
          <w:i w:val="false"/>
          <w:color w:val="000000"/>
          <w:sz w:val="28"/>
        </w:rPr>
        <w:t>
      Для выпаса скота местного населения поселка Зубовск организовано 3 гурта: 1 гурт - севернее поселка Зубовск, водопой - река Бухтарма; 2 гурт - восточнее поселка Зубовск, водопой - река Березовка; 3 гурт - южнее поселка Зубовск, водопой- река Урунхайка, ручьи.</w:t>
      </w:r>
    </w:p>
    <w:bookmarkEnd w:id="248"/>
    <w:bookmarkStart w:name="z369" w:id="249"/>
    <w:p>
      <w:pPr>
        <w:spacing w:after="0"/>
        <w:ind w:left="0"/>
        <w:jc w:val="both"/>
      </w:pPr>
      <w:r>
        <w:rPr>
          <w:rFonts w:ascii="Times New Roman"/>
          <w:b w:val="false"/>
          <w:i w:val="false"/>
          <w:color w:val="000000"/>
          <w:sz w:val="28"/>
        </w:rPr>
        <w:t>
      Для выпаса скота населения села Парыгино организовано 4 гурта: 1 гурт - в районе горы Мяконькой, водопой - протока реки Тургусун; 2 гурт - в 1,6 км от седа Парыгино, водопой- протока реки Бухтарма; 3 гурт - в 1 км от села Парыгино, водопой- протока реки Бухтарма; 4 гурт - в районе горы Чушка, водопой- речка Погорелка.</w:t>
      </w:r>
    </w:p>
    <w:bookmarkEnd w:id="249"/>
    <w:bookmarkStart w:name="z370" w:id="250"/>
    <w:p>
      <w:pPr>
        <w:spacing w:after="0"/>
        <w:ind w:left="0"/>
        <w:jc w:val="both"/>
      </w:pPr>
      <w:r>
        <w:rPr>
          <w:rFonts w:ascii="Times New Roman"/>
          <w:b w:val="false"/>
          <w:i w:val="false"/>
          <w:color w:val="000000"/>
          <w:sz w:val="28"/>
        </w:rPr>
        <w:t>
      Для выпаса скота населения села Баяновск организован 1 гурт: в 1 км западнее села Баяновск, водопой - протока реки Бухтарма</w:t>
      </w:r>
    </w:p>
    <w:bookmarkEnd w:id="250"/>
    <w:bookmarkStart w:name="z371" w:id="251"/>
    <w:p>
      <w:pPr>
        <w:spacing w:after="0"/>
        <w:ind w:left="0"/>
        <w:jc w:val="both"/>
      </w:pPr>
      <w:r>
        <w:rPr>
          <w:rFonts w:ascii="Times New Roman"/>
          <w:b w:val="false"/>
          <w:i w:val="false"/>
          <w:color w:val="000000"/>
          <w:sz w:val="28"/>
        </w:rPr>
        <w:t>
      Для выпаса скота населения села Кутиха организован 1 гурт: в 0,5 км южнее села Кутиха, водопой - река Тургусун.</w:t>
      </w:r>
    </w:p>
    <w:bookmarkEnd w:id="251"/>
    <w:bookmarkStart w:name="z372" w:id="252"/>
    <w:p>
      <w:pPr>
        <w:spacing w:after="0"/>
        <w:ind w:left="0"/>
        <w:jc w:val="both"/>
      </w:pPr>
      <w:r>
        <w:rPr>
          <w:rFonts w:ascii="Times New Roman"/>
          <w:b w:val="false"/>
          <w:i w:val="false"/>
          <w:color w:val="000000"/>
          <w:sz w:val="28"/>
        </w:rPr>
        <w:t>
      Поголовье в товариществах с ограниченной ответственностью (далее-ТОО), крестьянских и фермерских хозяйствах Парыгинского сельского округа составляет: крупного рогатого скота 1123 головы, мелкого рогатого скота 187 голов, лошадей 300 голов.</w:t>
      </w:r>
    </w:p>
    <w:bookmarkEnd w:id="2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1832 га (</w:t>
      </w:r>
      <w:r>
        <w:rPr>
          <w:rFonts w:ascii="Times New Roman"/>
          <w:b w:val="false"/>
          <w:i w:val="false"/>
          <w:color w:val="000000"/>
          <w:sz w:val="28"/>
        </w:rPr>
        <w:t>таблица № 4</w:t>
      </w:r>
      <w:r>
        <w:rPr>
          <w:rFonts w:ascii="Times New Roman"/>
          <w:b w:val="false"/>
          <w:i w:val="false"/>
          <w:color w:val="000000"/>
          <w:sz w:val="28"/>
        </w:rPr>
        <w:t>).</w:t>
      </w:r>
    </w:p>
    <w:bookmarkStart w:name="z374" w:id="253"/>
    <w:p>
      <w:pPr>
        <w:spacing w:after="0"/>
        <w:ind w:left="0"/>
        <w:jc w:val="both"/>
      </w:pPr>
      <w:r>
        <w:rPr>
          <w:rFonts w:ascii="Times New Roman"/>
          <w:b w:val="false"/>
          <w:i w:val="false"/>
          <w:color w:val="000000"/>
          <w:sz w:val="28"/>
        </w:rPr>
        <w:t>
      Таблица № 4</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видам, (гол)</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"Серебряный ключ"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"Зыбер"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"Козлов 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"Тогусов М.Б."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"Робул 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"Данияр"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"Доня"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4962,5</w:t>
            </w:r>
          </w:p>
        </w:tc>
      </w:tr>
    </w:tbl>
    <w:bookmarkStart w:name="z375" w:id="254"/>
    <w:p>
      <w:pPr>
        <w:spacing w:after="0"/>
        <w:ind w:left="0"/>
        <w:jc w:val="both"/>
      </w:pPr>
      <w:r>
        <w:rPr>
          <w:rFonts w:ascii="Times New Roman"/>
          <w:b w:val="false"/>
          <w:i w:val="false"/>
          <w:color w:val="000000"/>
          <w:sz w:val="28"/>
        </w:rPr>
        <w:t>
      Сложившуюся потребность пастбищных угодий крестьянских хозяйств в размере 3130,5 га необходимо восполнить за счет выпаса сельскохозяйственных животных на землях населенных пунктов.</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77" w:id="255"/>
    <w:p>
      <w:pPr>
        <w:spacing w:after="0"/>
        <w:ind w:left="0"/>
        <w:jc w:val="left"/>
      </w:pPr>
      <w:r>
        <w:rPr>
          <w:rFonts w:ascii="Times New Roman"/>
          <w:b/>
          <w:i w:val="false"/>
          <w:color w:val="000000"/>
        </w:rPr>
        <w:t xml:space="preserve"> Схема (карта) расположения пастбищ на территории Парыгинского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255"/>
    <w:bookmarkStart w:name="z37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0" w:id="257"/>
    <w:p>
      <w:pPr>
        <w:spacing w:after="0"/>
        <w:ind w:left="0"/>
        <w:jc w:val="left"/>
      </w:pPr>
      <w:r>
        <w:rPr>
          <w:rFonts w:ascii="Times New Roman"/>
          <w:b/>
          <w:i w:val="false"/>
          <w:color w:val="000000"/>
        </w:rPr>
        <w:t xml:space="preserve"> Приемлемые схемы пастбищеоборотов</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2" w:id="25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58"/>
    <w:bookmarkStart w:name="z383"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5" w:id="26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60"/>
    <w:bookmarkStart w:name="z386"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8" w:id="26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62"/>
    <w:bookmarkStart w:name="z389"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91" w:id="2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264"/>
    <w:bookmarkStart w:name="z392"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94" w:id="26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396" w:id="267"/>
    <w:p>
      <w:pPr>
        <w:spacing w:after="0"/>
        <w:ind w:left="0"/>
        <w:jc w:val="left"/>
      </w:pPr>
      <w:r>
        <w:rPr>
          <w:rFonts w:ascii="Times New Roman"/>
          <w:b/>
          <w:i w:val="false"/>
          <w:color w:val="000000"/>
        </w:rPr>
        <w:t xml:space="preserve"> План по управлению пастбищами и их использованию в сельском округе Полянское района Алтай на 2024-2025 годы</w:t>
      </w:r>
    </w:p>
    <w:bookmarkEnd w:id="267"/>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Полянское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398" w:id="26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68"/>
    <w:bookmarkStart w:name="z399" w:id="269"/>
    <w:p>
      <w:pPr>
        <w:spacing w:after="0"/>
        <w:ind w:left="0"/>
        <w:jc w:val="both"/>
      </w:pPr>
      <w:r>
        <w:rPr>
          <w:rFonts w:ascii="Times New Roman"/>
          <w:b w:val="false"/>
          <w:i w:val="false"/>
          <w:color w:val="000000"/>
          <w:sz w:val="28"/>
        </w:rPr>
        <w:t>
      План содержит:</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 схему (карту) расположения пастбищ на территории сельского округа Полянское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407" w:id="27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70"/>
    <w:bookmarkStart w:name="z408" w:id="271"/>
    <w:p>
      <w:pPr>
        <w:spacing w:after="0"/>
        <w:ind w:left="0"/>
        <w:jc w:val="both"/>
      </w:pPr>
      <w:r>
        <w:rPr>
          <w:rFonts w:ascii="Times New Roman"/>
          <w:b w:val="false"/>
          <w:i w:val="false"/>
          <w:color w:val="000000"/>
          <w:sz w:val="28"/>
        </w:rPr>
        <w:t>
      По административно-территориальному делению в сельском округе Полянское имеются 5 населенных пункта.</w:t>
      </w:r>
    </w:p>
    <w:bookmarkEnd w:id="271"/>
    <w:bookmarkStart w:name="z409" w:id="272"/>
    <w:p>
      <w:pPr>
        <w:spacing w:after="0"/>
        <w:ind w:left="0"/>
        <w:jc w:val="both"/>
      </w:pPr>
      <w:r>
        <w:rPr>
          <w:rFonts w:ascii="Times New Roman"/>
          <w:b w:val="false"/>
          <w:i w:val="false"/>
          <w:color w:val="000000"/>
          <w:sz w:val="28"/>
        </w:rPr>
        <w:t>
      Общая площадь территории сельского округа Полянское 42675 га, из них пашни – 5843 га, пастбищные земли – 29285 га.</w:t>
      </w:r>
    </w:p>
    <w:bookmarkEnd w:id="272"/>
    <w:bookmarkStart w:name="z410" w:id="273"/>
    <w:p>
      <w:pPr>
        <w:spacing w:after="0"/>
        <w:ind w:left="0"/>
        <w:jc w:val="both"/>
      </w:pPr>
      <w:r>
        <w:rPr>
          <w:rFonts w:ascii="Times New Roman"/>
          <w:b w:val="false"/>
          <w:i w:val="false"/>
          <w:color w:val="000000"/>
          <w:sz w:val="28"/>
        </w:rPr>
        <w:t>
      По категориям земли подразделяются на:</w:t>
      </w:r>
    </w:p>
    <w:bookmarkEnd w:id="273"/>
    <w:bookmarkStart w:name="z411" w:id="274"/>
    <w:p>
      <w:pPr>
        <w:spacing w:after="0"/>
        <w:ind w:left="0"/>
        <w:jc w:val="both"/>
      </w:pPr>
      <w:r>
        <w:rPr>
          <w:rFonts w:ascii="Times New Roman"/>
          <w:b w:val="false"/>
          <w:i w:val="false"/>
          <w:color w:val="000000"/>
          <w:sz w:val="28"/>
        </w:rPr>
        <w:t>
      земли сельскохозяйственного назначения – 15682 га;</w:t>
      </w:r>
    </w:p>
    <w:bookmarkEnd w:id="274"/>
    <w:bookmarkStart w:name="z412" w:id="275"/>
    <w:p>
      <w:pPr>
        <w:spacing w:after="0"/>
        <w:ind w:left="0"/>
        <w:jc w:val="both"/>
      </w:pPr>
      <w:r>
        <w:rPr>
          <w:rFonts w:ascii="Times New Roman"/>
          <w:b w:val="false"/>
          <w:i w:val="false"/>
          <w:color w:val="000000"/>
          <w:sz w:val="28"/>
        </w:rPr>
        <w:t>
      земли населенных пунктов – 6900 га;</w:t>
      </w:r>
    </w:p>
    <w:bookmarkEnd w:id="275"/>
    <w:bookmarkStart w:name="z413" w:id="27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 га;</w:t>
      </w:r>
    </w:p>
    <w:bookmarkEnd w:id="276"/>
    <w:bookmarkStart w:name="z414" w:id="277"/>
    <w:p>
      <w:pPr>
        <w:spacing w:after="0"/>
        <w:ind w:left="0"/>
        <w:jc w:val="both"/>
      </w:pPr>
      <w:r>
        <w:rPr>
          <w:rFonts w:ascii="Times New Roman"/>
          <w:b w:val="false"/>
          <w:i w:val="false"/>
          <w:color w:val="000000"/>
          <w:sz w:val="28"/>
        </w:rPr>
        <w:t>
      земли запаса - 20088 га.</w:t>
      </w:r>
    </w:p>
    <w:bookmarkEnd w:id="277"/>
    <w:bookmarkStart w:name="z415" w:id="278"/>
    <w:p>
      <w:pPr>
        <w:spacing w:after="0"/>
        <w:ind w:left="0"/>
        <w:jc w:val="both"/>
      </w:pPr>
      <w:r>
        <w:rPr>
          <w:rFonts w:ascii="Times New Roman"/>
          <w:b w:val="false"/>
          <w:i w:val="false"/>
          <w:color w:val="000000"/>
          <w:sz w:val="28"/>
        </w:rPr>
        <w:t>
      По природным условиям территория сельского округа Полянское находится в горной лугово-степной зоне. Климат влажный, умеренно теплый. Осадков выпадает за год в среднем 560 мм. Максимальное количество их приходится на июль.</w:t>
      </w:r>
    </w:p>
    <w:bookmarkEnd w:id="278"/>
    <w:bookmarkStart w:name="z416" w:id="279"/>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279"/>
    <w:bookmarkStart w:name="z417" w:id="280"/>
    <w:p>
      <w:pPr>
        <w:spacing w:after="0"/>
        <w:ind w:left="0"/>
        <w:jc w:val="both"/>
      </w:pPr>
      <w:r>
        <w:rPr>
          <w:rFonts w:ascii="Times New Roman"/>
          <w:b w:val="false"/>
          <w:i w:val="false"/>
          <w:color w:val="000000"/>
          <w:sz w:val="28"/>
        </w:rPr>
        <w:t xml:space="preserve">
      На территории сельского округа Полянское имеется скотомогильник. </w:t>
      </w:r>
    </w:p>
    <w:bookmarkEnd w:id="2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сельском округе Полянское насчитывается крупного рогатого скота 1436 голов, из них маточное (дойное) поголовье 510 голов, мелкого рогатого скота 608 голов, лошадей 661 голова, (</w:t>
      </w:r>
      <w:r>
        <w:rPr>
          <w:rFonts w:ascii="Times New Roman"/>
          <w:b w:val="false"/>
          <w:i w:val="false"/>
          <w:color w:val="000000"/>
          <w:sz w:val="28"/>
        </w:rPr>
        <w:t>таблица № 1</w:t>
      </w:r>
      <w:r>
        <w:rPr>
          <w:rFonts w:ascii="Times New Roman"/>
          <w:b w:val="false"/>
          <w:i w:val="false"/>
          <w:color w:val="000000"/>
          <w:sz w:val="28"/>
        </w:rPr>
        <w:t>) из них:</w:t>
      </w:r>
    </w:p>
    <w:bookmarkStart w:name="z419" w:id="281"/>
    <w:p>
      <w:pPr>
        <w:spacing w:after="0"/>
        <w:ind w:left="0"/>
        <w:jc w:val="both"/>
      </w:pPr>
      <w:r>
        <w:rPr>
          <w:rFonts w:ascii="Times New Roman"/>
          <w:b w:val="false"/>
          <w:i w:val="false"/>
          <w:color w:val="000000"/>
          <w:sz w:val="28"/>
        </w:rPr>
        <w:t>
      в поселке Прибрежный:</w:t>
      </w:r>
    </w:p>
    <w:bookmarkEnd w:id="281"/>
    <w:bookmarkStart w:name="z420" w:id="282"/>
    <w:p>
      <w:pPr>
        <w:spacing w:after="0"/>
        <w:ind w:left="0"/>
        <w:jc w:val="both"/>
      </w:pPr>
      <w:r>
        <w:rPr>
          <w:rFonts w:ascii="Times New Roman"/>
          <w:b w:val="false"/>
          <w:i w:val="false"/>
          <w:color w:val="000000"/>
          <w:sz w:val="28"/>
        </w:rPr>
        <w:t xml:space="preserve">
      крупного рогатого скота 120 голов, из них маточное (дойное) поголовье 52 головы, мелкого рогатого скота 115 голов, лошадей - 2 головы. </w:t>
      </w:r>
    </w:p>
    <w:bookmarkEnd w:id="282"/>
    <w:bookmarkStart w:name="z421" w:id="283"/>
    <w:p>
      <w:pPr>
        <w:spacing w:after="0"/>
        <w:ind w:left="0"/>
        <w:jc w:val="both"/>
      </w:pPr>
      <w:r>
        <w:rPr>
          <w:rFonts w:ascii="Times New Roman"/>
          <w:b w:val="false"/>
          <w:i w:val="false"/>
          <w:color w:val="000000"/>
          <w:sz w:val="28"/>
        </w:rPr>
        <w:t>
      Площадь пастбищ составляет 3134 га.</w:t>
      </w:r>
    </w:p>
    <w:bookmarkEnd w:id="283"/>
    <w:bookmarkStart w:name="z422" w:id="284"/>
    <w:p>
      <w:pPr>
        <w:spacing w:after="0"/>
        <w:ind w:left="0"/>
        <w:jc w:val="both"/>
      </w:pPr>
      <w:r>
        <w:rPr>
          <w:rFonts w:ascii="Times New Roman"/>
          <w:b w:val="false"/>
          <w:i w:val="false"/>
          <w:color w:val="000000"/>
          <w:sz w:val="28"/>
        </w:rPr>
        <w:t>
      в селе Полянское:</w:t>
      </w:r>
    </w:p>
    <w:bookmarkEnd w:id="284"/>
    <w:bookmarkStart w:name="z423" w:id="285"/>
    <w:p>
      <w:pPr>
        <w:spacing w:after="0"/>
        <w:ind w:left="0"/>
        <w:jc w:val="both"/>
      </w:pPr>
      <w:r>
        <w:rPr>
          <w:rFonts w:ascii="Times New Roman"/>
          <w:b w:val="false"/>
          <w:i w:val="false"/>
          <w:color w:val="000000"/>
          <w:sz w:val="28"/>
        </w:rPr>
        <w:t xml:space="preserve">
      крупного рогатого скота 193 головы, из них маточное (дойное) поголовье 50 голов, мелкого рогатого скота 121 голова, лошадей - 593 головы. </w:t>
      </w:r>
    </w:p>
    <w:bookmarkEnd w:id="285"/>
    <w:bookmarkStart w:name="z424" w:id="286"/>
    <w:p>
      <w:pPr>
        <w:spacing w:after="0"/>
        <w:ind w:left="0"/>
        <w:jc w:val="both"/>
      </w:pPr>
      <w:r>
        <w:rPr>
          <w:rFonts w:ascii="Times New Roman"/>
          <w:b w:val="false"/>
          <w:i w:val="false"/>
          <w:color w:val="000000"/>
          <w:sz w:val="28"/>
        </w:rPr>
        <w:t>
      Площадь пастбищ составляет 980 га.</w:t>
      </w:r>
    </w:p>
    <w:bookmarkEnd w:id="286"/>
    <w:bookmarkStart w:name="z425" w:id="287"/>
    <w:p>
      <w:pPr>
        <w:spacing w:after="0"/>
        <w:ind w:left="0"/>
        <w:jc w:val="both"/>
      </w:pPr>
      <w:r>
        <w:rPr>
          <w:rFonts w:ascii="Times New Roman"/>
          <w:b w:val="false"/>
          <w:i w:val="false"/>
          <w:color w:val="000000"/>
          <w:sz w:val="28"/>
        </w:rPr>
        <w:t>
      в селе Дородница:</w:t>
      </w:r>
    </w:p>
    <w:bookmarkEnd w:id="287"/>
    <w:bookmarkStart w:name="z426" w:id="288"/>
    <w:p>
      <w:pPr>
        <w:spacing w:after="0"/>
        <w:ind w:left="0"/>
        <w:jc w:val="both"/>
      </w:pPr>
      <w:r>
        <w:rPr>
          <w:rFonts w:ascii="Times New Roman"/>
          <w:b w:val="false"/>
          <w:i w:val="false"/>
          <w:color w:val="000000"/>
          <w:sz w:val="28"/>
        </w:rPr>
        <w:t>
      крупного рогатого скота 902 головы, из них маточное (дойное) поголовье 281 голова, мелкого рогатого скота 30 голов, лошадей – 62 головы.</w:t>
      </w:r>
    </w:p>
    <w:bookmarkEnd w:id="288"/>
    <w:bookmarkStart w:name="z427" w:id="289"/>
    <w:p>
      <w:pPr>
        <w:spacing w:after="0"/>
        <w:ind w:left="0"/>
        <w:jc w:val="both"/>
      </w:pPr>
      <w:r>
        <w:rPr>
          <w:rFonts w:ascii="Times New Roman"/>
          <w:b w:val="false"/>
          <w:i w:val="false"/>
          <w:color w:val="000000"/>
          <w:sz w:val="28"/>
        </w:rPr>
        <w:t>
      Площадь пастбищ составляет 1005 га.</w:t>
      </w:r>
    </w:p>
    <w:bookmarkEnd w:id="289"/>
    <w:bookmarkStart w:name="z428" w:id="290"/>
    <w:p>
      <w:pPr>
        <w:spacing w:after="0"/>
        <w:ind w:left="0"/>
        <w:jc w:val="both"/>
      </w:pPr>
      <w:r>
        <w:rPr>
          <w:rFonts w:ascii="Times New Roman"/>
          <w:b w:val="false"/>
          <w:i w:val="false"/>
          <w:color w:val="000000"/>
          <w:sz w:val="28"/>
        </w:rPr>
        <w:t>
      в селе Васильевка:</w:t>
      </w:r>
    </w:p>
    <w:bookmarkEnd w:id="290"/>
    <w:bookmarkStart w:name="z429" w:id="291"/>
    <w:p>
      <w:pPr>
        <w:spacing w:after="0"/>
        <w:ind w:left="0"/>
        <w:jc w:val="both"/>
      </w:pPr>
      <w:r>
        <w:rPr>
          <w:rFonts w:ascii="Times New Roman"/>
          <w:b w:val="false"/>
          <w:i w:val="false"/>
          <w:color w:val="000000"/>
          <w:sz w:val="28"/>
        </w:rPr>
        <w:t>
      крупного рогатого скота 200 голов, из них маточное (дойное) поголовье 113 голов, мелкого рогатого скота 300 голов, лошадей – 3 головы.</w:t>
      </w:r>
    </w:p>
    <w:bookmarkEnd w:id="291"/>
    <w:bookmarkStart w:name="z430" w:id="292"/>
    <w:p>
      <w:pPr>
        <w:spacing w:after="0"/>
        <w:ind w:left="0"/>
        <w:jc w:val="both"/>
      </w:pPr>
      <w:r>
        <w:rPr>
          <w:rFonts w:ascii="Times New Roman"/>
          <w:b w:val="false"/>
          <w:i w:val="false"/>
          <w:color w:val="000000"/>
          <w:sz w:val="28"/>
        </w:rPr>
        <w:t>
      Площадь пастбищ составляет 1051 га.</w:t>
      </w:r>
    </w:p>
    <w:bookmarkEnd w:id="292"/>
    <w:bookmarkStart w:name="z431" w:id="293"/>
    <w:p>
      <w:pPr>
        <w:spacing w:after="0"/>
        <w:ind w:left="0"/>
        <w:jc w:val="both"/>
      </w:pPr>
      <w:r>
        <w:rPr>
          <w:rFonts w:ascii="Times New Roman"/>
          <w:b w:val="false"/>
          <w:i w:val="false"/>
          <w:color w:val="000000"/>
          <w:sz w:val="28"/>
        </w:rPr>
        <w:t>
      в станции Заводинка:</w:t>
      </w:r>
    </w:p>
    <w:bookmarkEnd w:id="293"/>
    <w:bookmarkStart w:name="z432" w:id="294"/>
    <w:p>
      <w:pPr>
        <w:spacing w:after="0"/>
        <w:ind w:left="0"/>
        <w:jc w:val="both"/>
      </w:pPr>
      <w:r>
        <w:rPr>
          <w:rFonts w:ascii="Times New Roman"/>
          <w:b w:val="false"/>
          <w:i w:val="false"/>
          <w:color w:val="000000"/>
          <w:sz w:val="28"/>
        </w:rPr>
        <w:t>
      крупного рогатого скота 21 голова, из них маточное (дойное) поголовье 14 голов, мелкого рогатого скота 42 головы, лошадей – 1 голова.</w:t>
      </w:r>
    </w:p>
    <w:bookmarkEnd w:id="294"/>
    <w:bookmarkStart w:name="z433" w:id="295"/>
    <w:p>
      <w:pPr>
        <w:spacing w:after="0"/>
        <w:ind w:left="0"/>
        <w:jc w:val="both"/>
      </w:pPr>
      <w:r>
        <w:rPr>
          <w:rFonts w:ascii="Times New Roman"/>
          <w:b w:val="false"/>
          <w:i w:val="false"/>
          <w:color w:val="000000"/>
          <w:sz w:val="28"/>
        </w:rPr>
        <w:t>
      Площадь пастбищ составляет 59 га.</w:t>
      </w:r>
    </w:p>
    <w:bookmarkEnd w:id="295"/>
    <w:bookmarkStart w:name="z434" w:id="296"/>
    <w:p>
      <w:pPr>
        <w:spacing w:after="0"/>
        <w:ind w:left="0"/>
        <w:jc w:val="left"/>
      </w:pPr>
      <w:r>
        <w:rPr>
          <w:rFonts w:ascii="Times New Roman"/>
          <w:b/>
          <w:i w:val="false"/>
          <w:color w:val="000000"/>
        </w:rPr>
        <w:t xml:space="preserve"> Данные о численности поголовья сельскохозяйственных животных по сельскому округу Полянское </w:t>
      </w:r>
    </w:p>
    <w:bookmarkEnd w:id="296"/>
    <w:bookmarkStart w:name="z435" w:id="297"/>
    <w:p>
      <w:pPr>
        <w:spacing w:after="0"/>
        <w:ind w:left="0"/>
        <w:jc w:val="both"/>
      </w:pPr>
      <w:r>
        <w:rPr>
          <w:rFonts w:ascii="Times New Roman"/>
          <w:b w:val="false"/>
          <w:i w:val="false"/>
          <w:color w:val="000000"/>
          <w:sz w:val="28"/>
        </w:rPr>
        <w:t>
      Таблица № 1</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bl>
    <w:bookmarkStart w:name="z436" w:id="298"/>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Полянское, имеются всего 29285 га пастбищных угодий, в черте населенных пунктов числится 6229 га пастбищ.</w:t>
      </w:r>
    </w:p>
    <w:bookmarkEnd w:id="2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(поселок Прибрежный, село Полянское, село Васильевка, село Дородница, станция Заводинка) по содержанию маточного (дойного) поголовья сельскохозяйственных животных при имеющихся пастбищных угодьях населенных пунктов в размере 6229 га, потребность составляет 952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438" w:id="299"/>
    <w:p>
      <w:pPr>
        <w:spacing w:after="0"/>
        <w:ind w:left="0"/>
        <w:jc w:val="both"/>
      </w:pPr>
      <w:r>
        <w:rPr>
          <w:rFonts w:ascii="Times New Roman"/>
          <w:b w:val="false"/>
          <w:i w:val="false"/>
          <w:color w:val="000000"/>
          <w:sz w:val="28"/>
        </w:rPr>
        <w:t>
      Таблица №2</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440" w:id="300"/>
    <w:p>
      <w:pPr>
        <w:spacing w:after="0"/>
        <w:ind w:left="0"/>
        <w:jc w:val="both"/>
      </w:pPr>
      <w:r>
        <w:rPr>
          <w:rFonts w:ascii="Times New Roman"/>
          <w:b w:val="false"/>
          <w:i w:val="false"/>
          <w:color w:val="000000"/>
          <w:sz w:val="28"/>
        </w:rPr>
        <w:t>
      Таблица № 3</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bl>
    <w:bookmarkStart w:name="z441" w:id="301"/>
    <w:p>
      <w:pPr>
        <w:spacing w:after="0"/>
        <w:ind w:left="0"/>
        <w:jc w:val="both"/>
      </w:pPr>
      <w:r>
        <w:rPr>
          <w:rFonts w:ascii="Times New Roman"/>
          <w:b w:val="false"/>
          <w:i w:val="false"/>
          <w:color w:val="000000"/>
          <w:sz w:val="28"/>
        </w:rPr>
        <w:t>
      Для выпаса скота местного населения поселка Прибрежный организован гурт - северо-западнее поселка Прибрежный, водопой - ручей Маралий.</w:t>
      </w:r>
    </w:p>
    <w:bookmarkEnd w:id="301"/>
    <w:bookmarkStart w:name="z442" w:id="302"/>
    <w:p>
      <w:pPr>
        <w:spacing w:after="0"/>
        <w:ind w:left="0"/>
        <w:jc w:val="both"/>
      </w:pPr>
      <w:r>
        <w:rPr>
          <w:rFonts w:ascii="Times New Roman"/>
          <w:b w:val="false"/>
          <w:i w:val="false"/>
          <w:color w:val="000000"/>
          <w:sz w:val="28"/>
        </w:rPr>
        <w:t>
      Для выпаса скота населения села Полянское организовано 2 гурта: 1 гурт - западнее села Полянское, водопой - речка Таволжанка; 2 гурт - юго-западнее села Полянское, водопой - речка Таволжанка, ручьи.</w:t>
      </w:r>
    </w:p>
    <w:bookmarkEnd w:id="302"/>
    <w:bookmarkStart w:name="z443" w:id="303"/>
    <w:p>
      <w:pPr>
        <w:spacing w:after="0"/>
        <w:ind w:left="0"/>
        <w:jc w:val="both"/>
      </w:pPr>
      <w:r>
        <w:rPr>
          <w:rFonts w:ascii="Times New Roman"/>
          <w:b w:val="false"/>
          <w:i w:val="false"/>
          <w:color w:val="000000"/>
          <w:sz w:val="28"/>
        </w:rPr>
        <w:t>
      Для выпаса скота населения села Дородница организован 1 гурт - северо-западнее села Дородница, водопой - речка Таволжанка.</w:t>
      </w:r>
    </w:p>
    <w:bookmarkEnd w:id="303"/>
    <w:bookmarkStart w:name="z444" w:id="304"/>
    <w:p>
      <w:pPr>
        <w:spacing w:after="0"/>
        <w:ind w:left="0"/>
        <w:jc w:val="both"/>
      </w:pPr>
      <w:r>
        <w:rPr>
          <w:rFonts w:ascii="Times New Roman"/>
          <w:b w:val="false"/>
          <w:i w:val="false"/>
          <w:color w:val="000000"/>
          <w:sz w:val="28"/>
        </w:rPr>
        <w:t>
      Для выпаса скота населения села Васильевка организован 1 гурт - севернее села Васильевка, водопой - речка Огневка, ключ Терентьев.</w:t>
      </w:r>
    </w:p>
    <w:bookmarkEnd w:id="304"/>
    <w:bookmarkStart w:name="z445" w:id="305"/>
    <w:p>
      <w:pPr>
        <w:spacing w:after="0"/>
        <w:ind w:left="0"/>
        <w:jc w:val="both"/>
      </w:pPr>
      <w:r>
        <w:rPr>
          <w:rFonts w:ascii="Times New Roman"/>
          <w:b w:val="false"/>
          <w:i w:val="false"/>
          <w:color w:val="000000"/>
          <w:sz w:val="28"/>
        </w:rPr>
        <w:t>
      Для выпаса скота населения станции Заводинка организован 1 гурт - западнее станции Заводинка, водопой - ручьи.</w:t>
      </w:r>
    </w:p>
    <w:bookmarkEnd w:id="305"/>
    <w:bookmarkStart w:name="z446" w:id="306"/>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сельского округа Полянское составляет: крупного рогатого скота 876 голов, мелкого рогатого скота 242 головы, лошадей 588 голов.</w:t>
      </w:r>
    </w:p>
    <w:bookmarkEnd w:id="3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9965,59 га (</w:t>
      </w:r>
      <w:r>
        <w:rPr>
          <w:rFonts w:ascii="Times New Roman"/>
          <w:b w:val="false"/>
          <w:i w:val="false"/>
          <w:color w:val="000000"/>
          <w:sz w:val="28"/>
        </w:rPr>
        <w:t>таблица № 4</w:t>
      </w:r>
      <w:r>
        <w:rPr>
          <w:rFonts w:ascii="Times New Roman"/>
          <w:b w:val="false"/>
          <w:i w:val="false"/>
          <w:color w:val="000000"/>
          <w:sz w:val="28"/>
        </w:rPr>
        <w:t>).</w:t>
      </w:r>
    </w:p>
    <w:bookmarkStart w:name="z448" w:id="30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сельхозпроизводителей по сельскому округу Полянское </w:t>
      </w:r>
    </w:p>
    <w:bookmarkEnd w:id="307"/>
    <w:bookmarkStart w:name="z449" w:id="308"/>
    <w:p>
      <w:pPr>
        <w:spacing w:after="0"/>
        <w:ind w:left="0"/>
        <w:jc w:val="both"/>
      </w:pPr>
      <w:r>
        <w:rPr>
          <w:rFonts w:ascii="Times New Roman"/>
          <w:b w:val="false"/>
          <w:i w:val="false"/>
          <w:color w:val="000000"/>
          <w:sz w:val="28"/>
        </w:rPr>
        <w:t>
      Таблица № 4</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"Мойылды-Байконур"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"Первороссийское"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"Дородница"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"Макарьево"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"Дородница"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"Антюхов 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"Кондратьев С.Г."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"Файзрахманов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bl>
    <w:bookmarkStart w:name="z450" w:id="309"/>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"Макарьево" в размере 291 га необходимо восполнить за счет выпаса сельскохозяйственных животных на землях населенного пункта, крестьянского хозяйства "Дородница" в размере 1714 га на землях ТОО "Дородница" и землях запаса.</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2" w:id="310"/>
    <w:p>
      <w:pPr>
        <w:spacing w:after="0"/>
        <w:ind w:left="0"/>
        <w:jc w:val="left"/>
      </w:pPr>
      <w:r>
        <w:rPr>
          <w:rFonts w:ascii="Times New Roman"/>
          <w:b/>
          <w:i w:val="false"/>
          <w:color w:val="000000"/>
        </w:rPr>
        <w:t xml:space="preserve"> Схема (карта) расположения пастбищ на территории сельского округа Полянское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310"/>
    <w:bookmarkStart w:name="z453"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5" w:id="312"/>
    <w:p>
      <w:pPr>
        <w:spacing w:after="0"/>
        <w:ind w:left="0"/>
        <w:jc w:val="left"/>
      </w:pPr>
      <w:r>
        <w:rPr>
          <w:rFonts w:ascii="Times New Roman"/>
          <w:b/>
          <w:i w:val="false"/>
          <w:color w:val="000000"/>
        </w:rPr>
        <w:t xml:space="preserve"> Приемлемые схемы пастбищеоборотов</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7" w:id="31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13"/>
    <w:bookmarkStart w:name="z458"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0" w:id="3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15"/>
    <w:bookmarkStart w:name="z461"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3" w:id="31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17"/>
    <w:bookmarkStart w:name="z464"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6" w:id="31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319"/>
    <w:bookmarkStart w:name="z46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9" w:id="32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471" w:id="322"/>
    <w:p>
      <w:pPr>
        <w:spacing w:after="0"/>
        <w:ind w:left="0"/>
        <w:jc w:val="left"/>
      </w:pPr>
      <w:r>
        <w:rPr>
          <w:rFonts w:ascii="Times New Roman"/>
          <w:b/>
          <w:i w:val="false"/>
          <w:color w:val="000000"/>
        </w:rPr>
        <w:t xml:space="preserve"> План по управлению пастбищами и их использованию в Северном сельском округе района Алтай на 2024-2025 годы</w:t>
      </w:r>
    </w:p>
    <w:bookmarkEnd w:id="322"/>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Северном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473" w:id="32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23"/>
    <w:bookmarkStart w:name="z474" w:id="324"/>
    <w:p>
      <w:pPr>
        <w:spacing w:after="0"/>
        <w:ind w:left="0"/>
        <w:jc w:val="both"/>
      </w:pPr>
      <w:r>
        <w:rPr>
          <w:rFonts w:ascii="Times New Roman"/>
          <w:b w:val="false"/>
          <w:i w:val="false"/>
          <w:color w:val="000000"/>
          <w:sz w:val="28"/>
        </w:rPr>
        <w:t>
      План содержит:</w:t>
      </w:r>
    </w:p>
    <w:bookmarkEnd w:id="3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15) схему (карту) расположения пастбищ на территории Северного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482" w:id="32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25"/>
    <w:bookmarkStart w:name="z483" w:id="326"/>
    <w:p>
      <w:pPr>
        <w:spacing w:after="0"/>
        <w:ind w:left="0"/>
        <w:jc w:val="both"/>
      </w:pPr>
      <w:r>
        <w:rPr>
          <w:rFonts w:ascii="Times New Roman"/>
          <w:b w:val="false"/>
          <w:i w:val="false"/>
          <w:color w:val="000000"/>
          <w:sz w:val="28"/>
        </w:rPr>
        <w:t>
      По административно-территориальному делению в Северном сельском округе имеются 3 населенных пункта.</w:t>
      </w:r>
    </w:p>
    <w:bookmarkEnd w:id="326"/>
    <w:bookmarkStart w:name="z484" w:id="327"/>
    <w:p>
      <w:pPr>
        <w:spacing w:after="0"/>
        <w:ind w:left="0"/>
        <w:jc w:val="both"/>
      </w:pPr>
      <w:r>
        <w:rPr>
          <w:rFonts w:ascii="Times New Roman"/>
          <w:b w:val="false"/>
          <w:i w:val="false"/>
          <w:color w:val="000000"/>
          <w:sz w:val="28"/>
        </w:rPr>
        <w:t>
      Общая площадь территории Северного сельского округа 46806 га, из них пашни – 5553 га, пастбищные земли – 36217 га.</w:t>
      </w:r>
    </w:p>
    <w:bookmarkEnd w:id="327"/>
    <w:bookmarkStart w:name="z485" w:id="328"/>
    <w:p>
      <w:pPr>
        <w:spacing w:after="0"/>
        <w:ind w:left="0"/>
        <w:jc w:val="both"/>
      </w:pPr>
      <w:r>
        <w:rPr>
          <w:rFonts w:ascii="Times New Roman"/>
          <w:b w:val="false"/>
          <w:i w:val="false"/>
          <w:color w:val="000000"/>
          <w:sz w:val="28"/>
        </w:rPr>
        <w:t>
      По категориям земли подразделяются на:</w:t>
      </w:r>
    </w:p>
    <w:bookmarkEnd w:id="328"/>
    <w:bookmarkStart w:name="z486" w:id="329"/>
    <w:p>
      <w:pPr>
        <w:spacing w:after="0"/>
        <w:ind w:left="0"/>
        <w:jc w:val="both"/>
      </w:pPr>
      <w:r>
        <w:rPr>
          <w:rFonts w:ascii="Times New Roman"/>
          <w:b w:val="false"/>
          <w:i w:val="false"/>
          <w:color w:val="000000"/>
          <w:sz w:val="28"/>
        </w:rPr>
        <w:t>
      земли сельскохозяйственного назначения – 21176 га;</w:t>
      </w:r>
    </w:p>
    <w:bookmarkEnd w:id="329"/>
    <w:bookmarkStart w:name="z487" w:id="330"/>
    <w:p>
      <w:pPr>
        <w:spacing w:after="0"/>
        <w:ind w:left="0"/>
        <w:jc w:val="both"/>
      </w:pPr>
      <w:r>
        <w:rPr>
          <w:rFonts w:ascii="Times New Roman"/>
          <w:b w:val="false"/>
          <w:i w:val="false"/>
          <w:color w:val="000000"/>
          <w:sz w:val="28"/>
        </w:rPr>
        <w:t>
      земли населенных пунктов – 3473 га;</w:t>
      </w:r>
    </w:p>
    <w:bookmarkEnd w:id="330"/>
    <w:bookmarkStart w:name="z488" w:id="33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0,3 га;</w:t>
      </w:r>
    </w:p>
    <w:bookmarkEnd w:id="331"/>
    <w:bookmarkStart w:name="z489" w:id="332"/>
    <w:p>
      <w:pPr>
        <w:spacing w:after="0"/>
        <w:ind w:left="0"/>
        <w:jc w:val="both"/>
      </w:pPr>
      <w:r>
        <w:rPr>
          <w:rFonts w:ascii="Times New Roman"/>
          <w:b w:val="false"/>
          <w:i w:val="false"/>
          <w:color w:val="000000"/>
          <w:sz w:val="28"/>
        </w:rPr>
        <w:t>
      земли запаса - 22157 га.</w:t>
      </w:r>
    </w:p>
    <w:bookmarkEnd w:id="332"/>
    <w:bookmarkStart w:name="z490" w:id="333"/>
    <w:p>
      <w:pPr>
        <w:spacing w:after="0"/>
        <w:ind w:left="0"/>
        <w:jc w:val="both"/>
      </w:pPr>
      <w:r>
        <w:rPr>
          <w:rFonts w:ascii="Times New Roman"/>
          <w:b w:val="false"/>
          <w:i w:val="false"/>
          <w:color w:val="000000"/>
          <w:sz w:val="28"/>
        </w:rPr>
        <w:t>
      По природным условиям территория Северного сельского округа находится в горной лесостепной умеренной влажной зоне. Климат зоны умеренно влажный, умеренно холодный. Температура воздуха летом достигает +40-42 градуса, минимальная зимой -45 градусов. Осадков выпадает за год в среднем 550-580 мм. Максимальное количество их приходится на июль.</w:t>
      </w:r>
    </w:p>
    <w:bookmarkEnd w:id="333"/>
    <w:bookmarkStart w:name="z491" w:id="334"/>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334"/>
    <w:bookmarkStart w:name="z492" w:id="335"/>
    <w:p>
      <w:pPr>
        <w:spacing w:after="0"/>
        <w:ind w:left="0"/>
        <w:jc w:val="both"/>
      </w:pPr>
      <w:r>
        <w:rPr>
          <w:rFonts w:ascii="Times New Roman"/>
          <w:b w:val="false"/>
          <w:i w:val="false"/>
          <w:color w:val="000000"/>
          <w:sz w:val="28"/>
        </w:rPr>
        <w:t xml:space="preserve">
      На территории Северного сельского округа имеется ветеринарный пункт. </w:t>
      </w:r>
    </w:p>
    <w:bookmarkEnd w:id="3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Северном сельском округе насчитывается крупного рогатого скота 1825 голов, из них маточное (дойное) поголовье 900 голов, мелкого рогатого скота 1500 голов, лошадей 1743 головы (</w:t>
      </w:r>
      <w:r>
        <w:rPr>
          <w:rFonts w:ascii="Times New Roman"/>
          <w:b w:val="false"/>
          <w:i w:val="false"/>
          <w:color w:val="000000"/>
          <w:sz w:val="28"/>
        </w:rPr>
        <w:t>таблица № 1</w:t>
      </w:r>
      <w:r>
        <w:rPr>
          <w:rFonts w:ascii="Times New Roman"/>
          <w:b w:val="false"/>
          <w:i w:val="false"/>
          <w:color w:val="000000"/>
          <w:sz w:val="28"/>
        </w:rPr>
        <w:t>) из них:</w:t>
      </w:r>
    </w:p>
    <w:bookmarkStart w:name="z494" w:id="336"/>
    <w:p>
      <w:pPr>
        <w:spacing w:after="0"/>
        <w:ind w:left="0"/>
        <w:jc w:val="both"/>
      </w:pPr>
      <w:r>
        <w:rPr>
          <w:rFonts w:ascii="Times New Roman"/>
          <w:b w:val="false"/>
          <w:i w:val="false"/>
          <w:color w:val="000000"/>
          <w:sz w:val="28"/>
        </w:rPr>
        <w:t>
      в селе Феклистовка:</w:t>
      </w:r>
    </w:p>
    <w:bookmarkEnd w:id="336"/>
    <w:bookmarkStart w:name="z495" w:id="337"/>
    <w:p>
      <w:pPr>
        <w:spacing w:after="0"/>
        <w:ind w:left="0"/>
        <w:jc w:val="both"/>
      </w:pPr>
      <w:r>
        <w:rPr>
          <w:rFonts w:ascii="Times New Roman"/>
          <w:b w:val="false"/>
          <w:i w:val="false"/>
          <w:color w:val="000000"/>
          <w:sz w:val="28"/>
        </w:rPr>
        <w:t xml:space="preserve">
      крупного рогатого скота 1203 головы, из них маточное (дойное) поголовье 557 голов, мелкого рогатого скота 584 головы, лошадей - 1101 голова. </w:t>
      </w:r>
    </w:p>
    <w:bookmarkEnd w:id="337"/>
    <w:bookmarkStart w:name="z496" w:id="338"/>
    <w:p>
      <w:pPr>
        <w:spacing w:after="0"/>
        <w:ind w:left="0"/>
        <w:jc w:val="both"/>
      </w:pPr>
      <w:r>
        <w:rPr>
          <w:rFonts w:ascii="Times New Roman"/>
          <w:b w:val="false"/>
          <w:i w:val="false"/>
          <w:color w:val="000000"/>
          <w:sz w:val="28"/>
        </w:rPr>
        <w:t>
      Площадь пастбищ составляет 1672 га.</w:t>
      </w:r>
    </w:p>
    <w:bookmarkEnd w:id="338"/>
    <w:bookmarkStart w:name="z497" w:id="339"/>
    <w:p>
      <w:pPr>
        <w:spacing w:after="0"/>
        <w:ind w:left="0"/>
        <w:jc w:val="both"/>
      </w:pPr>
      <w:r>
        <w:rPr>
          <w:rFonts w:ascii="Times New Roman"/>
          <w:b w:val="false"/>
          <w:i w:val="false"/>
          <w:color w:val="000000"/>
          <w:sz w:val="28"/>
        </w:rPr>
        <w:t>
      в селе Северное:</w:t>
      </w:r>
    </w:p>
    <w:bookmarkEnd w:id="339"/>
    <w:bookmarkStart w:name="z498" w:id="340"/>
    <w:p>
      <w:pPr>
        <w:spacing w:after="0"/>
        <w:ind w:left="0"/>
        <w:jc w:val="both"/>
      </w:pPr>
      <w:r>
        <w:rPr>
          <w:rFonts w:ascii="Times New Roman"/>
          <w:b w:val="false"/>
          <w:i w:val="false"/>
          <w:color w:val="000000"/>
          <w:sz w:val="28"/>
        </w:rPr>
        <w:t xml:space="preserve">
      крупного рогатого скота 344 головы, из них маточное (дойное) поголовье 192 головы, мелкого рогатого скота 657 голов, лошадей - 488 голов. </w:t>
      </w:r>
    </w:p>
    <w:bookmarkEnd w:id="340"/>
    <w:bookmarkStart w:name="z499" w:id="341"/>
    <w:p>
      <w:pPr>
        <w:spacing w:after="0"/>
        <w:ind w:left="0"/>
        <w:jc w:val="both"/>
      </w:pPr>
      <w:r>
        <w:rPr>
          <w:rFonts w:ascii="Times New Roman"/>
          <w:b w:val="false"/>
          <w:i w:val="false"/>
          <w:color w:val="000000"/>
          <w:sz w:val="28"/>
        </w:rPr>
        <w:t>
      Площадь пастбищ составляет 696 га.</w:t>
      </w:r>
    </w:p>
    <w:bookmarkEnd w:id="341"/>
    <w:bookmarkStart w:name="z500" w:id="342"/>
    <w:p>
      <w:pPr>
        <w:spacing w:after="0"/>
        <w:ind w:left="0"/>
        <w:jc w:val="both"/>
      </w:pPr>
      <w:r>
        <w:rPr>
          <w:rFonts w:ascii="Times New Roman"/>
          <w:b w:val="false"/>
          <w:i w:val="false"/>
          <w:color w:val="000000"/>
          <w:sz w:val="28"/>
        </w:rPr>
        <w:t>
      в селе Ермаковка:</w:t>
      </w:r>
    </w:p>
    <w:bookmarkEnd w:id="342"/>
    <w:bookmarkStart w:name="z501" w:id="343"/>
    <w:p>
      <w:pPr>
        <w:spacing w:after="0"/>
        <w:ind w:left="0"/>
        <w:jc w:val="both"/>
      </w:pPr>
      <w:r>
        <w:rPr>
          <w:rFonts w:ascii="Times New Roman"/>
          <w:b w:val="false"/>
          <w:i w:val="false"/>
          <w:color w:val="000000"/>
          <w:sz w:val="28"/>
        </w:rPr>
        <w:t>
      крупного рогатого скота 278 голов, из них маточное (дойное) поголовье 151 голова, мелкого рогатого скота 259 голов, лошадей – 154 головы.</w:t>
      </w:r>
    </w:p>
    <w:bookmarkEnd w:id="343"/>
    <w:bookmarkStart w:name="z502" w:id="344"/>
    <w:p>
      <w:pPr>
        <w:spacing w:after="0"/>
        <w:ind w:left="0"/>
        <w:jc w:val="both"/>
      </w:pPr>
      <w:r>
        <w:rPr>
          <w:rFonts w:ascii="Times New Roman"/>
          <w:b w:val="false"/>
          <w:i w:val="false"/>
          <w:color w:val="000000"/>
          <w:sz w:val="28"/>
        </w:rPr>
        <w:t>
      Площадь пастбищ составляет 701 га.</w:t>
      </w:r>
    </w:p>
    <w:bookmarkEnd w:id="344"/>
    <w:bookmarkStart w:name="z503" w:id="345"/>
    <w:p>
      <w:pPr>
        <w:spacing w:after="0"/>
        <w:ind w:left="0"/>
        <w:jc w:val="left"/>
      </w:pPr>
      <w:r>
        <w:rPr>
          <w:rFonts w:ascii="Times New Roman"/>
          <w:b/>
          <w:i w:val="false"/>
          <w:color w:val="000000"/>
        </w:rPr>
        <w:t xml:space="preserve"> Данные о численности поголовья сельскохозяйственных животных по Северному сельскому округу </w:t>
      </w:r>
    </w:p>
    <w:bookmarkEnd w:id="345"/>
    <w:bookmarkStart w:name="z504" w:id="346"/>
    <w:p>
      <w:pPr>
        <w:spacing w:after="0"/>
        <w:ind w:left="0"/>
        <w:jc w:val="both"/>
      </w:pPr>
      <w:r>
        <w:rPr>
          <w:rFonts w:ascii="Times New Roman"/>
          <w:b w:val="false"/>
          <w:i w:val="false"/>
          <w:color w:val="000000"/>
          <w:sz w:val="28"/>
        </w:rPr>
        <w:t>
      Таблица № 1</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 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bl>
    <w:bookmarkStart w:name="z505" w:id="347"/>
    <w:p>
      <w:pPr>
        <w:spacing w:after="0"/>
        <w:ind w:left="0"/>
        <w:jc w:val="both"/>
      </w:pPr>
      <w:r>
        <w:rPr>
          <w:rFonts w:ascii="Times New Roman"/>
          <w:b w:val="false"/>
          <w:i w:val="false"/>
          <w:color w:val="000000"/>
          <w:sz w:val="28"/>
        </w:rPr>
        <w:t>
      Для обеспечения сельскохозяйственных животных по Северному сельскому округу, имеются всего 36217 га пастбищных угодий, в черте населенных пунктов числится 3069 га пастбищ.</w:t>
      </w:r>
    </w:p>
    <w:bookmarkEnd w:id="3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Феклистовка, село Северное, село Ермаковка) по содержанию маточного (дойного) поголовья сельскохозяйственных животных при имеющихся пастбищных угодьях населенных пунктов в размере 3069 га, потребность составляет 1788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507" w:id="348"/>
    <w:p>
      <w:pPr>
        <w:spacing w:after="0"/>
        <w:ind w:left="0"/>
        <w:jc w:val="both"/>
      </w:pPr>
      <w:r>
        <w:rPr>
          <w:rFonts w:ascii="Times New Roman"/>
          <w:b w:val="false"/>
          <w:i w:val="false"/>
          <w:color w:val="000000"/>
          <w:sz w:val="28"/>
        </w:rPr>
        <w:t>
      Таблица №2</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bl>
    <w:p>
      <w:pPr>
        <w:spacing w:after="0"/>
        <w:ind w:left="0"/>
        <w:jc w:val="left"/>
      </w:pP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2392 га, при норме нагрузки на голову: крупный рогатый скот – 3 га, мелкий рогатый скот – 0,5 га, лошадей – 5 га (</w:t>
      </w:r>
      <w:r>
        <w:rPr>
          <w:rFonts w:ascii="Times New Roman"/>
          <w:b w:val="false"/>
          <w:i w:val="false"/>
          <w:color w:val="000000"/>
          <w:sz w:val="28"/>
        </w:rPr>
        <w:t>таблица № 3</w:t>
      </w:r>
      <w:r>
        <w:rPr>
          <w:rFonts w:ascii="Times New Roman"/>
          <w:b w:val="false"/>
          <w:i w:val="false"/>
          <w:color w:val="000000"/>
          <w:sz w:val="28"/>
        </w:rPr>
        <w:t>).</w:t>
      </w:r>
    </w:p>
    <w:bookmarkStart w:name="z509" w:id="349"/>
    <w:p>
      <w:pPr>
        <w:spacing w:after="0"/>
        <w:ind w:left="0"/>
        <w:jc w:val="both"/>
      </w:pPr>
      <w:r>
        <w:rPr>
          <w:rFonts w:ascii="Times New Roman"/>
          <w:b w:val="false"/>
          <w:i w:val="false"/>
          <w:color w:val="000000"/>
          <w:sz w:val="28"/>
        </w:rPr>
        <w:t>
      Таблица № 3</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bl>
    <w:bookmarkStart w:name="z510" w:id="350"/>
    <w:p>
      <w:pPr>
        <w:spacing w:after="0"/>
        <w:ind w:left="0"/>
        <w:jc w:val="both"/>
      </w:pPr>
      <w:r>
        <w:rPr>
          <w:rFonts w:ascii="Times New Roman"/>
          <w:b w:val="false"/>
          <w:i w:val="false"/>
          <w:color w:val="000000"/>
          <w:sz w:val="28"/>
        </w:rPr>
        <w:t>
      Сложившуюся потребность пастбищных угодий в размере 604 га необходимо восполнить за счет выпаса сельскохозяйственных животных населения, на землях:</w:t>
      </w:r>
    </w:p>
    <w:bookmarkEnd w:id="350"/>
    <w:bookmarkStart w:name="z511" w:id="351"/>
    <w:p>
      <w:pPr>
        <w:spacing w:after="0"/>
        <w:ind w:left="0"/>
        <w:jc w:val="both"/>
      </w:pPr>
      <w:r>
        <w:rPr>
          <w:rFonts w:ascii="Times New Roman"/>
          <w:b w:val="false"/>
          <w:i w:val="false"/>
          <w:color w:val="000000"/>
          <w:sz w:val="28"/>
        </w:rPr>
        <w:t>
      Для жителей села Феклистовка – 942,5 га из земель населенного пункта и 443,5 га из земель принадлежащих Жунусову А.М.;</w:t>
      </w:r>
    </w:p>
    <w:bookmarkEnd w:id="351"/>
    <w:bookmarkStart w:name="z512" w:id="352"/>
    <w:p>
      <w:pPr>
        <w:spacing w:after="0"/>
        <w:ind w:left="0"/>
        <w:jc w:val="both"/>
      </w:pPr>
      <w:r>
        <w:rPr>
          <w:rFonts w:ascii="Times New Roman"/>
          <w:b w:val="false"/>
          <w:i w:val="false"/>
          <w:color w:val="000000"/>
          <w:sz w:val="28"/>
        </w:rPr>
        <w:t>
      Для жителей села Северное – 231,5 га из земель населенного пункта;</w:t>
      </w:r>
    </w:p>
    <w:bookmarkEnd w:id="352"/>
    <w:bookmarkStart w:name="z513" w:id="353"/>
    <w:p>
      <w:pPr>
        <w:spacing w:after="0"/>
        <w:ind w:left="0"/>
        <w:jc w:val="both"/>
      </w:pPr>
      <w:r>
        <w:rPr>
          <w:rFonts w:ascii="Times New Roman"/>
          <w:b w:val="false"/>
          <w:i w:val="false"/>
          <w:color w:val="000000"/>
          <w:sz w:val="28"/>
        </w:rPr>
        <w:t>
      Для жителей села Ермаковка - 63 га из земель населенного пункта.</w:t>
      </w:r>
    </w:p>
    <w:bookmarkEnd w:id="353"/>
    <w:bookmarkStart w:name="z514" w:id="354"/>
    <w:p>
      <w:pPr>
        <w:spacing w:after="0"/>
        <w:ind w:left="0"/>
        <w:jc w:val="both"/>
      </w:pPr>
      <w:r>
        <w:rPr>
          <w:rFonts w:ascii="Times New Roman"/>
          <w:b w:val="false"/>
          <w:i w:val="false"/>
          <w:color w:val="000000"/>
          <w:sz w:val="28"/>
        </w:rPr>
        <w:t>
      Для выпаса скота местного населения села Феклистовка организовано 2 гурта: 1 гурт - севернее села Феклистовка - водопой: речка Феклистовка, ручьи; 2 гурт - северо-восточнее села Феклистовка - водопой: речка Феклистовка, ручьи.</w:t>
      </w:r>
    </w:p>
    <w:bookmarkEnd w:id="354"/>
    <w:bookmarkStart w:name="z515" w:id="355"/>
    <w:p>
      <w:pPr>
        <w:spacing w:after="0"/>
        <w:ind w:left="0"/>
        <w:jc w:val="both"/>
      </w:pPr>
      <w:r>
        <w:rPr>
          <w:rFonts w:ascii="Times New Roman"/>
          <w:b w:val="false"/>
          <w:i w:val="false"/>
          <w:color w:val="000000"/>
          <w:sz w:val="28"/>
        </w:rPr>
        <w:t>
      Для выпаса скота населения села Северное организован 1 гурт – северо-восточнее села Северное - водопой: ручей Смолянка, ручьи.</w:t>
      </w:r>
    </w:p>
    <w:bookmarkEnd w:id="355"/>
    <w:bookmarkStart w:name="z516" w:id="356"/>
    <w:p>
      <w:pPr>
        <w:spacing w:after="0"/>
        <w:ind w:left="0"/>
        <w:jc w:val="both"/>
      </w:pPr>
      <w:r>
        <w:rPr>
          <w:rFonts w:ascii="Times New Roman"/>
          <w:b w:val="false"/>
          <w:i w:val="false"/>
          <w:color w:val="000000"/>
          <w:sz w:val="28"/>
        </w:rPr>
        <w:t>
      Для выпаса скота населения села Ермаковка организовано 2 гурта: 1 гурт - северо-восточнее села Ермаковка - водопой: протока реки Иртыш; 2 гурт - восточнее села Ермаковка, водопой - протока реки Иртыш.</w:t>
      </w:r>
    </w:p>
    <w:bookmarkEnd w:id="356"/>
    <w:bookmarkStart w:name="z517" w:id="357"/>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Северного сельского округа составляет: крупного рогатого скота 757 голов, мелкого рогатого скота 612 голов, лошадей 1560 голов.</w:t>
      </w:r>
    </w:p>
    <w:bookmarkEnd w:id="3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11491 га (</w:t>
      </w:r>
      <w:r>
        <w:rPr>
          <w:rFonts w:ascii="Times New Roman"/>
          <w:b w:val="false"/>
          <w:i w:val="false"/>
          <w:color w:val="000000"/>
          <w:sz w:val="28"/>
        </w:rPr>
        <w:t>таблица № 4</w:t>
      </w:r>
      <w:r>
        <w:rPr>
          <w:rFonts w:ascii="Times New Roman"/>
          <w:b w:val="false"/>
          <w:i w:val="false"/>
          <w:color w:val="000000"/>
          <w:sz w:val="28"/>
        </w:rPr>
        <w:t>).</w:t>
      </w:r>
    </w:p>
    <w:bookmarkStart w:name="z519" w:id="358"/>
    <w:p>
      <w:pPr>
        <w:spacing w:after="0"/>
        <w:ind w:left="0"/>
        <w:jc w:val="both"/>
      </w:pPr>
      <w:r>
        <w:rPr>
          <w:rFonts w:ascii="Times New Roman"/>
          <w:b w:val="false"/>
          <w:i w:val="false"/>
          <w:color w:val="000000"/>
          <w:sz w:val="28"/>
        </w:rPr>
        <w:t>
      Таблица № 4</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"Шығыс-Жер"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"Кировское"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"Еламан"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"Давыденко"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"Танур-Маяк"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"Еламан и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bookmarkStart w:name="z520" w:id="359"/>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"Еламан" и ТОО "Кировское" в размере 4970,5 га необходимо восполнить за счет выпаса сельскохозяйственных животных на землях принадлежащих ТОО "Еламан и А", ТОО "Танур-Маяк", ТОО "ТАН", к/х "Давыденко" и землях запаса.</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2" w:id="360"/>
    <w:p>
      <w:pPr>
        <w:spacing w:after="0"/>
        <w:ind w:left="0"/>
        <w:jc w:val="left"/>
      </w:pPr>
      <w:r>
        <w:rPr>
          <w:rFonts w:ascii="Times New Roman"/>
          <w:b/>
          <w:i w:val="false"/>
          <w:color w:val="000000"/>
        </w:rPr>
        <w:t xml:space="preserve"> Схема (карта) расположения пастбищ на территории Северного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360"/>
    <w:bookmarkStart w:name="z523"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5" w:id="362"/>
    <w:p>
      <w:pPr>
        <w:spacing w:after="0"/>
        <w:ind w:left="0"/>
        <w:jc w:val="left"/>
      </w:pPr>
      <w:r>
        <w:rPr>
          <w:rFonts w:ascii="Times New Roman"/>
          <w:b/>
          <w:i w:val="false"/>
          <w:color w:val="000000"/>
        </w:rPr>
        <w:t xml:space="preserve"> Приемлемые схемы пастбищеоборотов</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7" w:id="3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63"/>
    <w:bookmarkStart w:name="z528"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0" w:id="36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65"/>
    <w:bookmarkStart w:name="z531"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3" w:id="3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67"/>
    <w:bookmarkStart w:name="z534"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6" w:id="3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369"/>
    <w:bookmarkStart w:name="z537"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9" w:id="37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541" w:id="372"/>
    <w:p>
      <w:pPr>
        <w:spacing w:after="0"/>
        <w:ind w:left="0"/>
        <w:jc w:val="left"/>
      </w:pPr>
      <w:r>
        <w:rPr>
          <w:rFonts w:ascii="Times New Roman"/>
          <w:b/>
          <w:i w:val="false"/>
          <w:color w:val="000000"/>
        </w:rPr>
        <w:t xml:space="preserve"> План по управлению пастбищами и их использованию в Соловьевском сельском округе района Алтай на 2024-2025 годы</w:t>
      </w:r>
    </w:p>
    <w:bookmarkEnd w:id="372"/>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Соловьевском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543" w:id="37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73"/>
    <w:bookmarkStart w:name="z544" w:id="374"/>
    <w:p>
      <w:pPr>
        <w:spacing w:after="0"/>
        <w:ind w:left="0"/>
        <w:jc w:val="both"/>
      </w:pPr>
      <w:r>
        <w:rPr>
          <w:rFonts w:ascii="Times New Roman"/>
          <w:b w:val="false"/>
          <w:i w:val="false"/>
          <w:color w:val="000000"/>
          <w:sz w:val="28"/>
        </w:rPr>
        <w:t>
      План содержит:</w:t>
      </w:r>
    </w:p>
    <w:bookmarkEnd w:id="3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17) схему (карту) расположения пастбищ на территории Соловьевского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552" w:id="37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75"/>
    <w:bookmarkStart w:name="z553" w:id="376"/>
    <w:p>
      <w:pPr>
        <w:spacing w:after="0"/>
        <w:ind w:left="0"/>
        <w:jc w:val="both"/>
      </w:pPr>
      <w:r>
        <w:rPr>
          <w:rFonts w:ascii="Times New Roman"/>
          <w:b w:val="false"/>
          <w:i w:val="false"/>
          <w:color w:val="000000"/>
          <w:sz w:val="28"/>
        </w:rPr>
        <w:t>
      По административно-территориальному делению в Соловьевском сельском округе имеются 5 населенных пунктов.</w:t>
      </w:r>
    </w:p>
    <w:bookmarkEnd w:id="376"/>
    <w:bookmarkStart w:name="z554" w:id="377"/>
    <w:p>
      <w:pPr>
        <w:spacing w:after="0"/>
        <w:ind w:left="0"/>
        <w:jc w:val="both"/>
      </w:pPr>
      <w:r>
        <w:rPr>
          <w:rFonts w:ascii="Times New Roman"/>
          <w:b w:val="false"/>
          <w:i w:val="false"/>
          <w:color w:val="000000"/>
          <w:sz w:val="28"/>
        </w:rPr>
        <w:t>
      Общая площадь территории Соловьевского сельского округа 51380 га, из них пашни – 15063 га, пастбищные земли – 27126 га.</w:t>
      </w:r>
    </w:p>
    <w:bookmarkEnd w:id="377"/>
    <w:bookmarkStart w:name="z555" w:id="378"/>
    <w:p>
      <w:pPr>
        <w:spacing w:after="0"/>
        <w:ind w:left="0"/>
        <w:jc w:val="both"/>
      </w:pPr>
      <w:r>
        <w:rPr>
          <w:rFonts w:ascii="Times New Roman"/>
          <w:b w:val="false"/>
          <w:i w:val="false"/>
          <w:color w:val="000000"/>
          <w:sz w:val="28"/>
        </w:rPr>
        <w:t>
      По категориям земли подразделяются на:</w:t>
      </w:r>
    </w:p>
    <w:bookmarkEnd w:id="378"/>
    <w:bookmarkStart w:name="z556" w:id="379"/>
    <w:p>
      <w:pPr>
        <w:spacing w:after="0"/>
        <w:ind w:left="0"/>
        <w:jc w:val="both"/>
      </w:pPr>
      <w:r>
        <w:rPr>
          <w:rFonts w:ascii="Times New Roman"/>
          <w:b w:val="false"/>
          <w:i w:val="false"/>
          <w:color w:val="000000"/>
          <w:sz w:val="28"/>
        </w:rPr>
        <w:t>
      земли сельскохозяйственного назначения – 37790 га;</w:t>
      </w:r>
    </w:p>
    <w:bookmarkEnd w:id="379"/>
    <w:bookmarkStart w:name="z557" w:id="380"/>
    <w:p>
      <w:pPr>
        <w:spacing w:after="0"/>
        <w:ind w:left="0"/>
        <w:jc w:val="both"/>
      </w:pPr>
      <w:r>
        <w:rPr>
          <w:rFonts w:ascii="Times New Roman"/>
          <w:b w:val="false"/>
          <w:i w:val="false"/>
          <w:color w:val="000000"/>
          <w:sz w:val="28"/>
        </w:rPr>
        <w:t>
      земли населенных пунктов – 6818 га;</w:t>
      </w:r>
    </w:p>
    <w:bookmarkEnd w:id="380"/>
    <w:bookmarkStart w:name="z558" w:id="38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105 га;</w:t>
      </w:r>
    </w:p>
    <w:bookmarkEnd w:id="381"/>
    <w:bookmarkStart w:name="z559" w:id="382"/>
    <w:p>
      <w:pPr>
        <w:spacing w:after="0"/>
        <w:ind w:left="0"/>
        <w:jc w:val="both"/>
      </w:pPr>
      <w:r>
        <w:rPr>
          <w:rFonts w:ascii="Times New Roman"/>
          <w:b w:val="false"/>
          <w:i w:val="false"/>
          <w:color w:val="000000"/>
          <w:sz w:val="28"/>
        </w:rPr>
        <w:t>
      земли запаса - 6667 га.</w:t>
      </w:r>
    </w:p>
    <w:bookmarkEnd w:id="382"/>
    <w:bookmarkStart w:name="z560" w:id="383"/>
    <w:p>
      <w:pPr>
        <w:spacing w:after="0"/>
        <w:ind w:left="0"/>
        <w:jc w:val="both"/>
      </w:pPr>
      <w:r>
        <w:rPr>
          <w:rFonts w:ascii="Times New Roman"/>
          <w:b w:val="false"/>
          <w:i w:val="false"/>
          <w:color w:val="000000"/>
          <w:sz w:val="28"/>
        </w:rPr>
        <w:t>
      По природным условиям территория Соловьевского сельского округа расположена в горно-степной зоне, в горной лугово-степной подзоне. Климат резко-континентальный с суровой и продолжительной зимой (до -55 градусов), коротким и жарким летом (до +39 градусов), скоротечной весной и осенью. Осадков выпадает за год в среднем 566 мм. Максимальное количество их приходится на июль.</w:t>
      </w:r>
    </w:p>
    <w:bookmarkEnd w:id="383"/>
    <w:bookmarkStart w:name="z561" w:id="384"/>
    <w:p>
      <w:pPr>
        <w:spacing w:after="0"/>
        <w:ind w:left="0"/>
        <w:jc w:val="both"/>
      </w:pPr>
      <w:r>
        <w:rPr>
          <w:rFonts w:ascii="Times New Roman"/>
          <w:b w:val="false"/>
          <w:i w:val="false"/>
          <w:color w:val="000000"/>
          <w:sz w:val="28"/>
        </w:rPr>
        <w:t>
      Почвы в основном горные черноземы выщелоченные и лугово-черноземные.</w:t>
      </w:r>
    </w:p>
    <w:bookmarkEnd w:id="384"/>
    <w:bookmarkStart w:name="z562" w:id="385"/>
    <w:p>
      <w:pPr>
        <w:spacing w:after="0"/>
        <w:ind w:left="0"/>
        <w:jc w:val="both"/>
      </w:pPr>
      <w:r>
        <w:rPr>
          <w:rFonts w:ascii="Times New Roman"/>
          <w:b w:val="false"/>
          <w:i w:val="false"/>
          <w:color w:val="000000"/>
          <w:sz w:val="28"/>
        </w:rPr>
        <w:t xml:space="preserve">
      На территории Соловьевского сельского округа имеется ветеринарный пункт. </w:t>
      </w:r>
    </w:p>
    <w:bookmarkEnd w:id="3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Соловьевском сельском округе насчитывается крупного рогатого скота 1712 голов, из них маточное (дойное) поголовье 800 голов, мелкого рогатого скота 1521 голова, лошадей 1978 голов (</w:t>
      </w:r>
      <w:r>
        <w:rPr>
          <w:rFonts w:ascii="Times New Roman"/>
          <w:b w:val="false"/>
          <w:i w:val="false"/>
          <w:color w:val="000000"/>
          <w:sz w:val="28"/>
        </w:rPr>
        <w:t>таблица № 1</w:t>
      </w:r>
      <w:r>
        <w:rPr>
          <w:rFonts w:ascii="Times New Roman"/>
          <w:b w:val="false"/>
          <w:i w:val="false"/>
          <w:color w:val="000000"/>
          <w:sz w:val="28"/>
        </w:rPr>
        <w:t>) из них:</w:t>
      </w:r>
    </w:p>
    <w:bookmarkStart w:name="z564" w:id="386"/>
    <w:p>
      <w:pPr>
        <w:spacing w:after="0"/>
        <w:ind w:left="0"/>
        <w:jc w:val="both"/>
      </w:pPr>
      <w:r>
        <w:rPr>
          <w:rFonts w:ascii="Times New Roman"/>
          <w:b w:val="false"/>
          <w:i w:val="false"/>
          <w:color w:val="000000"/>
          <w:sz w:val="28"/>
        </w:rPr>
        <w:t>
      в селе Соловьево:</w:t>
      </w:r>
    </w:p>
    <w:bookmarkEnd w:id="386"/>
    <w:bookmarkStart w:name="z565" w:id="387"/>
    <w:p>
      <w:pPr>
        <w:spacing w:after="0"/>
        <w:ind w:left="0"/>
        <w:jc w:val="both"/>
      </w:pPr>
      <w:r>
        <w:rPr>
          <w:rFonts w:ascii="Times New Roman"/>
          <w:b w:val="false"/>
          <w:i w:val="false"/>
          <w:color w:val="000000"/>
          <w:sz w:val="28"/>
        </w:rPr>
        <w:t>
      крупного рогатого скота 1120 голов, из них маточное (дойное) поголовье 524 голов, мелкого рогатого скота 647 головы, лошадей 913 голов.</w:t>
      </w:r>
    </w:p>
    <w:bookmarkEnd w:id="387"/>
    <w:bookmarkStart w:name="z566" w:id="388"/>
    <w:p>
      <w:pPr>
        <w:spacing w:after="0"/>
        <w:ind w:left="0"/>
        <w:jc w:val="both"/>
      </w:pPr>
      <w:r>
        <w:rPr>
          <w:rFonts w:ascii="Times New Roman"/>
          <w:b w:val="false"/>
          <w:i w:val="false"/>
          <w:color w:val="000000"/>
          <w:sz w:val="28"/>
        </w:rPr>
        <w:t>
      Площадь пастбищ составляет 2960 га.</w:t>
      </w:r>
    </w:p>
    <w:bookmarkEnd w:id="388"/>
    <w:bookmarkStart w:name="z567" w:id="389"/>
    <w:p>
      <w:pPr>
        <w:spacing w:after="0"/>
        <w:ind w:left="0"/>
        <w:jc w:val="both"/>
      </w:pPr>
      <w:r>
        <w:rPr>
          <w:rFonts w:ascii="Times New Roman"/>
          <w:b w:val="false"/>
          <w:i w:val="false"/>
          <w:color w:val="000000"/>
          <w:sz w:val="28"/>
        </w:rPr>
        <w:t>
      в селе Ново-Крестьянка:</w:t>
      </w:r>
    </w:p>
    <w:bookmarkEnd w:id="389"/>
    <w:bookmarkStart w:name="z568" w:id="390"/>
    <w:p>
      <w:pPr>
        <w:spacing w:after="0"/>
        <w:ind w:left="0"/>
        <w:jc w:val="both"/>
      </w:pPr>
      <w:r>
        <w:rPr>
          <w:rFonts w:ascii="Times New Roman"/>
          <w:b w:val="false"/>
          <w:i w:val="false"/>
          <w:color w:val="000000"/>
          <w:sz w:val="28"/>
        </w:rPr>
        <w:t>
      крупного рогатого скота 308 голов, из них маточное (дойное) поголовье 177 голов, мелкого рогатого скота 296 голов, лошадей 917 голов.</w:t>
      </w:r>
    </w:p>
    <w:bookmarkEnd w:id="390"/>
    <w:bookmarkStart w:name="z569" w:id="391"/>
    <w:p>
      <w:pPr>
        <w:spacing w:after="0"/>
        <w:ind w:left="0"/>
        <w:jc w:val="both"/>
      </w:pPr>
      <w:r>
        <w:rPr>
          <w:rFonts w:ascii="Times New Roman"/>
          <w:b w:val="false"/>
          <w:i w:val="false"/>
          <w:color w:val="000000"/>
          <w:sz w:val="28"/>
        </w:rPr>
        <w:t>
      Площадь пастбищ составляет 1345 га.</w:t>
      </w:r>
    </w:p>
    <w:bookmarkEnd w:id="391"/>
    <w:bookmarkStart w:name="z570" w:id="392"/>
    <w:p>
      <w:pPr>
        <w:spacing w:after="0"/>
        <w:ind w:left="0"/>
        <w:jc w:val="both"/>
      </w:pPr>
      <w:r>
        <w:rPr>
          <w:rFonts w:ascii="Times New Roman"/>
          <w:b w:val="false"/>
          <w:i w:val="false"/>
          <w:color w:val="000000"/>
          <w:sz w:val="28"/>
        </w:rPr>
        <w:t>
      в селе Ленинск:</w:t>
      </w:r>
    </w:p>
    <w:bookmarkEnd w:id="392"/>
    <w:bookmarkStart w:name="z571" w:id="393"/>
    <w:p>
      <w:pPr>
        <w:spacing w:after="0"/>
        <w:ind w:left="0"/>
        <w:jc w:val="both"/>
      </w:pPr>
      <w:r>
        <w:rPr>
          <w:rFonts w:ascii="Times New Roman"/>
          <w:b w:val="false"/>
          <w:i w:val="false"/>
          <w:color w:val="000000"/>
          <w:sz w:val="28"/>
        </w:rPr>
        <w:t>
      крупного рогатого скота 0 голов, из них маточное (дойное) поголовье 0 голов, мелкого рогатого скота 6 голов, лошадей 1 голова.</w:t>
      </w:r>
    </w:p>
    <w:bookmarkEnd w:id="393"/>
    <w:bookmarkStart w:name="z572" w:id="394"/>
    <w:p>
      <w:pPr>
        <w:spacing w:after="0"/>
        <w:ind w:left="0"/>
        <w:jc w:val="both"/>
      </w:pPr>
      <w:r>
        <w:rPr>
          <w:rFonts w:ascii="Times New Roman"/>
          <w:b w:val="false"/>
          <w:i w:val="false"/>
          <w:color w:val="000000"/>
          <w:sz w:val="28"/>
        </w:rPr>
        <w:t>
      Площадь пастбищ составляет 870 га.</w:t>
      </w:r>
    </w:p>
    <w:bookmarkEnd w:id="394"/>
    <w:bookmarkStart w:name="z573" w:id="395"/>
    <w:p>
      <w:pPr>
        <w:spacing w:after="0"/>
        <w:ind w:left="0"/>
        <w:jc w:val="both"/>
      </w:pPr>
      <w:r>
        <w:rPr>
          <w:rFonts w:ascii="Times New Roman"/>
          <w:b w:val="false"/>
          <w:i w:val="false"/>
          <w:color w:val="000000"/>
          <w:sz w:val="28"/>
        </w:rPr>
        <w:t>
      в селе Маяк:</w:t>
      </w:r>
    </w:p>
    <w:bookmarkEnd w:id="395"/>
    <w:bookmarkStart w:name="z574" w:id="396"/>
    <w:p>
      <w:pPr>
        <w:spacing w:after="0"/>
        <w:ind w:left="0"/>
        <w:jc w:val="both"/>
      </w:pPr>
      <w:r>
        <w:rPr>
          <w:rFonts w:ascii="Times New Roman"/>
          <w:b w:val="false"/>
          <w:i w:val="false"/>
          <w:color w:val="000000"/>
          <w:sz w:val="28"/>
        </w:rPr>
        <w:t>
      крупного рогатого скота 148 голов, из них маточное (дойное) поголовье 26 голов, мелкого рогатого скота 449 голов, лошадей 102 головы.</w:t>
      </w:r>
    </w:p>
    <w:bookmarkEnd w:id="396"/>
    <w:bookmarkStart w:name="z575" w:id="397"/>
    <w:p>
      <w:pPr>
        <w:spacing w:after="0"/>
        <w:ind w:left="0"/>
        <w:jc w:val="both"/>
      </w:pPr>
      <w:r>
        <w:rPr>
          <w:rFonts w:ascii="Times New Roman"/>
          <w:b w:val="false"/>
          <w:i w:val="false"/>
          <w:color w:val="000000"/>
          <w:sz w:val="28"/>
        </w:rPr>
        <w:t>
      Площадь пастбищ составляет 458 га.</w:t>
      </w:r>
    </w:p>
    <w:bookmarkEnd w:id="397"/>
    <w:bookmarkStart w:name="z576" w:id="398"/>
    <w:p>
      <w:pPr>
        <w:spacing w:after="0"/>
        <w:ind w:left="0"/>
        <w:jc w:val="both"/>
      </w:pPr>
      <w:r>
        <w:rPr>
          <w:rFonts w:ascii="Times New Roman"/>
          <w:b w:val="false"/>
          <w:i w:val="false"/>
          <w:color w:val="000000"/>
          <w:sz w:val="28"/>
        </w:rPr>
        <w:t>
      в селе Подорленок:</w:t>
      </w:r>
    </w:p>
    <w:bookmarkEnd w:id="398"/>
    <w:bookmarkStart w:name="z577" w:id="399"/>
    <w:p>
      <w:pPr>
        <w:spacing w:after="0"/>
        <w:ind w:left="0"/>
        <w:jc w:val="both"/>
      </w:pPr>
      <w:r>
        <w:rPr>
          <w:rFonts w:ascii="Times New Roman"/>
          <w:b w:val="false"/>
          <w:i w:val="false"/>
          <w:color w:val="000000"/>
          <w:sz w:val="28"/>
        </w:rPr>
        <w:t>
      крупного рогатого скота 136 голов, из них маточное (дойное) поголовье 73 головы, мелкого рогатого скота 123 головы, лошадей – 45 голов.</w:t>
      </w:r>
    </w:p>
    <w:bookmarkEnd w:id="399"/>
    <w:bookmarkStart w:name="z578" w:id="400"/>
    <w:p>
      <w:pPr>
        <w:spacing w:after="0"/>
        <w:ind w:left="0"/>
        <w:jc w:val="both"/>
      </w:pPr>
      <w:r>
        <w:rPr>
          <w:rFonts w:ascii="Times New Roman"/>
          <w:b w:val="false"/>
          <w:i w:val="false"/>
          <w:color w:val="000000"/>
          <w:sz w:val="28"/>
        </w:rPr>
        <w:t>
      Площадь пастбищ составляет 393 га.</w:t>
      </w:r>
    </w:p>
    <w:bookmarkEnd w:id="400"/>
    <w:bookmarkStart w:name="z579" w:id="401"/>
    <w:p>
      <w:pPr>
        <w:spacing w:after="0"/>
        <w:ind w:left="0"/>
        <w:jc w:val="left"/>
      </w:pPr>
      <w:r>
        <w:rPr>
          <w:rFonts w:ascii="Times New Roman"/>
          <w:b/>
          <w:i w:val="false"/>
          <w:color w:val="000000"/>
        </w:rPr>
        <w:t xml:space="preserve"> Данные о численности поголовья сельскохозяйственных животных по Соловьевскому сельскому округу</w:t>
      </w:r>
    </w:p>
    <w:bookmarkEnd w:id="401"/>
    <w:bookmarkStart w:name="z580" w:id="402"/>
    <w:p>
      <w:pPr>
        <w:spacing w:after="0"/>
        <w:ind w:left="0"/>
        <w:jc w:val="both"/>
      </w:pPr>
      <w:r>
        <w:rPr>
          <w:rFonts w:ascii="Times New Roman"/>
          <w:b w:val="false"/>
          <w:i w:val="false"/>
          <w:color w:val="000000"/>
          <w:sz w:val="28"/>
        </w:rPr>
        <w:t>
      Таблица № 1</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r>
    </w:tbl>
    <w:bookmarkStart w:name="z581" w:id="403"/>
    <w:p>
      <w:pPr>
        <w:spacing w:after="0"/>
        <w:ind w:left="0"/>
        <w:jc w:val="both"/>
      </w:pPr>
      <w:r>
        <w:rPr>
          <w:rFonts w:ascii="Times New Roman"/>
          <w:b w:val="false"/>
          <w:i w:val="false"/>
          <w:color w:val="000000"/>
          <w:sz w:val="28"/>
        </w:rPr>
        <w:t>
      Для обеспечения сельскохозяйственных животных по Соловьевскому сельскому округу, имеются всего 27126 га пастбищных угодий, в черте населенных пунктов числится 6026 га пастбищ.</w:t>
      </w:r>
    </w:p>
    <w:bookmarkEnd w:id="4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Соловьево, село Ново-Крестьянка, село Ленинск, село Маяк, село Подорленок) по содержанию маточного (дойного) поголовья сельскохозяйственных животных при имеющихся пастбищных угодьях населенных пунктов в размере 6026 га, потребность составляет 1521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583" w:id="404"/>
    <w:p>
      <w:pPr>
        <w:spacing w:after="0"/>
        <w:ind w:left="0"/>
        <w:jc w:val="both"/>
      </w:pPr>
      <w:r>
        <w:rPr>
          <w:rFonts w:ascii="Times New Roman"/>
          <w:b w:val="false"/>
          <w:i w:val="false"/>
          <w:color w:val="000000"/>
          <w:sz w:val="28"/>
        </w:rPr>
        <w:t>
      Таблица №2</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585" w:id="405"/>
    <w:p>
      <w:pPr>
        <w:spacing w:after="0"/>
        <w:ind w:left="0"/>
        <w:jc w:val="both"/>
      </w:pPr>
      <w:r>
        <w:rPr>
          <w:rFonts w:ascii="Times New Roman"/>
          <w:b w:val="false"/>
          <w:i w:val="false"/>
          <w:color w:val="000000"/>
          <w:sz w:val="28"/>
        </w:rPr>
        <w:t>
      Таблица № 3</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4415,5</w:t>
            </w:r>
          </w:p>
        </w:tc>
      </w:tr>
    </w:tbl>
    <w:bookmarkStart w:name="z586" w:id="406"/>
    <w:p>
      <w:pPr>
        <w:spacing w:after="0"/>
        <w:ind w:left="0"/>
        <w:jc w:val="both"/>
      </w:pPr>
      <w:r>
        <w:rPr>
          <w:rFonts w:ascii="Times New Roman"/>
          <w:b w:val="false"/>
          <w:i w:val="false"/>
          <w:color w:val="000000"/>
          <w:sz w:val="28"/>
        </w:rPr>
        <w:t>
      Для выпаса скота местного населения села Соловьево организовано 3 гурта: 1-2 –й гурт - район "Старой мельницы", водопой - речка Березовка; 3-й гурт - Широкий лог, Мокрый лог, водопой - речка Березовка ручьи.</w:t>
      </w:r>
    </w:p>
    <w:bookmarkEnd w:id="406"/>
    <w:bookmarkStart w:name="z587" w:id="407"/>
    <w:p>
      <w:pPr>
        <w:spacing w:after="0"/>
        <w:ind w:left="0"/>
        <w:jc w:val="both"/>
      </w:pPr>
      <w:r>
        <w:rPr>
          <w:rFonts w:ascii="Times New Roman"/>
          <w:b w:val="false"/>
          <w:i w:val="false"/>
          <w:color w:val="000000"/>
          <w:sz w:val="28"/>
        </w:rPr>
        <w:t>
      Для выпаса скота населения села Ново-Крестьянка организован гурт - Серов лог, водопой - речка Березовка.</w:t>
      </w:r>
    </w:p>
    <w:bookmarkEnd w:id="407"/>
    <w:bookmarkStart w:name="z588" w:id="408"/>
    <w:p>
      <w:pPr>
        <w:spacing w:after="0"/>
        <w:ind w:left="0"/>
        <w:jc w:val="both"/>
      </w:pPr>
      <w:r>
        <w:rPr>
          <w:rFonts w:ascii="Times New Roman"/>
          <w:b w:val="false"/>
          <w:i w:val="false"/>
          <w:color w:val="000000"/>
          <w:sz w:val="28"/>
        </w:rPr>
        <w:t>
      Для выпаса скота населения села Ленинск организовано 2 гурта: 1-й гурт - район урочища "Борки", водопой - речка Крутишка; 2-й гурт –восточнее села Ленинск, водопой - речка Крутишка, ручей Селифанов.</w:t>
      </w:r>
    </w:p>
    <w:bookmarkEnd w:id="408"/>
    <w:bookmarkStart w:name="z589" w:id="409"/>
    <w:p>
      <w:pPr>
        <w:spacing w:after="0"/>
        <w:ind w:left="0"/>
        <w:jc w:val="both"/>
      </w:pPr>
      <w:r>
        <w:rPr>
          <w:rFonts w:ascii="Times New Roman"/>
          <w:b w:val="false"/>
          <w:i w:val="false"/>
          <w:color w:val="000000"/>
          <w:sz w:val="28"/>
        </w:rPr>
        <w:t>
      Для выпаса скота населения села Маяк организовано 2 гурта: 1-й гурт – западнее села Маяк, водопой- ручей; 2-й гурт –восточнее села Маяк, водопой- ручей Безымянный.</w:t>
      </w:r>
    </w:p>
    <w:bookmarkEnd w:id="409"/>
    <w:bookmarkStart w:name="z590" w:id="410"/>
    <w:p>
      <w:pPr>
        <w:spacing w:after="0"/>
        <w:ind w:left="0"/>
        <w:jc w:val="both"/>
      </w:pPr>
      <w:r>
        <w:rPr>
          <w:rFonts w:ascii="Times New Roman"/>
          <w:b w:val="false"/>
          <w:i w:val="false"/>
          <w:color w:val="000000"/>
          <w:sz w:val="28"/>
        </w:rPr>
        <w:t>
      Для выпаса скота населения села Подорленок организован гурт - северо-западнее села Подорленок, водопой - ручьи.</w:t>
      </w:r>
    </w:p>
    <w:bookmarkEnd w:id="410"/>
    <w:bookmarkStart w:name="z591" w:id="411"/>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Соловьевского сельского округа составляет: крупного рогатого скота 664 головы, мелкого рогатого скота 206 голов, лошадей 1551 голова.</w:t>
      </w:r>
    </w:p>
    <w:bookmarkEnd w:id="4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16832 гектар (</w:t>
      </w:r>
      <w:r>
        <w:rPr>
          <w:rFonts w:ascii="Times New Roman"/>
          <w:b w:val="false"/>
          <w:i w:val="false"/>
          <w:color w:val="000000"/>
          <w:sz w:val="28"/>
        </w:rPr>
        <w:t>таблица № 4</w:t>
      </w:r>
      <w:r>
        <w:rPr>
          <w:rFonts w:ascii="Times New Roman"/>
          <w:b w:val="false"/>
          <w:i w:val="false"/>
          <w:color w:val="000000"/>
          <w:sz w:val="28"/>
        </w:rPr>
        <w:t>).</w:t>
      </w:r>
    </w:p>
    <w:bookmarkStart w:name="z593" w:id="412"/>
    <w:p>
      <w:pPr>
        <w:spacing w:after="0"/>
        <w:ind w:left="0"/>
        <w:jc w:val="both"/>
      </w:pPr>
      <w:r>
        <w:rPr>
          <w:rFonts w:ascii="Times New Roman"/>
          <w:b w:val="false"/>
          <w:i w:val="false"/>
          <w:color w:val="000000"/>
          <w:sz w:val="28"/>
        </w:rPr>
        <w:t>
      Таблица № 4</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"Соловьевская Элита"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"Агро-Алтай"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"Соловьевские Нивы"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"Дуненбаев и 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"Строганка"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"Беловодье Алтая"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"Крестьянка"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"Күнбағыс"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"Опытное хозяйство масличных культур"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"Антошкин 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"Беловодье"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"Белуха"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"Тамара"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"Дуненбаев Н.К."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"Пчелка"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"Иманово"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"Курмет"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"Новокрестьянское"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"Дуненбаев Н.К."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"Соловьевское"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"Ануфриев В.С."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"Лад"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"Луч"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"Тегерек"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"Jaisan"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9562</w:t>
            </w:r>
          </w:p>
        </w:tc>
      </w:tr>
    </w:tbl>
    <w:bookmarkStart w:name="z594" w:id="413"/>
    <w:p>
      <w:pPr>
        <w:spacing w:after="0"/>
        <w:ind w:left="0"/>
        <w:jc w:val="both"/>
      </w:pPr>
      <w:r>
        <w:rPr>
          <w:rFonts w:ascii="Times New Roman"/>
          <w:b w:val="false"/>
          <w:i w:val="false"/>
          <w:color w:val="000000"/>
          <w:sz w:val="28"/>
        </w:rPr>
        <w:t xml:space="preserve">
      Сложившуюся потребность пастбищных угодий ТОО "Соловьевское" в размере 2388 га необходимо восполнить из земель предоставленных ТОО "Соловьевские Нивы и К", потребность пастбищных угодий крестьянского хозяйства "Тамара" в размере 182,5 га из земель ТОО "Строганка", потребность пастбищных угодий крестьянского хозяйства "Курмет" в размере 114 га из земель населенных пунктов. </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96" w:id="414"/>
    <w:p>
      <w:pPr>
        <w:spacing w:after="0"/>
        <w:ind w:left="0"/>
        <w:jc w:val="left"/>
      </w:pPr>
      <w:r>
        <w:rPr>
          <w:rFonts w:ascii="Times New Roman"/>
          <w:b/>
          <w:i w:val="false"/>
          <w:color w:val="000000"/>
        </w:rPr>
        <w:t xml:space="preserve"> Схема (карта) расположения пастбищ на территории Соловьевского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414"/>
    <w:bookmarkStart w:name="z597"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99" w:id="416"/>
    <w:p>
      <w:pPr>
        <w:spacing w:after="0"/>
        <w:ind w:left="0"/>
        <w:jc w:val="left"/>
      </w:pPr>
      <w:r>
        <w:rPr>
          <w:rFonts w:ascii="Times New Roman"/>
          <w:b/>
          <w:i w:val="false"/>
          <w:color w:val="000000"/>
        </w:rPr>
        <w:t xml:space="preserve"> Приемлемые схемы пастбищеоборотов</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1" w:id="41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17"/>
    <w:bookmarkStart w:name="z602"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4" w:id="4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19"/>
    <w:bookmarkStart w:name="z605"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7" w:id="4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bookmarkEnd w:id="421"/>
    <w:bookmarkStart w:name="z608"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10" w:id="42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423"/>
    <w:bookmarkStart w:name="z61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13" w:id="42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15" w:id="426"/>
    <w:p>
      <w:pPr>
        <w:spacing w:after="0"/>
        <w:ind w:left="0"/>
        <w:jc w:val="left"/>
      </w:pPr>
      <w:r>
        <w:rPr>
          <w:rFonts w:ascii="Times New Roman"/>
          <w:b/>
          <w:i w:val="false"/>
          <w:color w:val="000000"/>
        </w:rPr>
        <w:t xml:space="preserve"> План по управлению пастбищами и их использованию в Средигорненском сельском округе района Алтай на 2024-2025 годы</w:t>
      </w:r>
    </w:p>
    <w:bookmarkEnd w:id="426"/>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Средигорненском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617" w:id="42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27"/>
    <w:bookmarkStart w:name="z618" w:id="428"/>
    <w:p>
      <w:pPr>
        <w:spacing w:after="0"/>
        <w:ind w:left="0"/>
        <w:jc w:val="both"/>
      </w:pPr>
      <w:r>
        <w:rPr>
          <w:rFonts w:ascii="Times New Roman"/>
          <w:b w:val="false"/>
          <w:i w:val="false"/>
          <w:color w:val="000000"/>
          <w:sz w:val="28"/>
        </w:rPr>
        <w:t>
      План содержит:</w:t>
      </w:r>
    </w:p>
    <w:bookmarkEnd w:id="4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19) схему (карту) расположения пастбищ на территории Средигорненского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626" w:id="42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29"/>
    <w:bookmarkStart w:name="z627" w:id="430"/>
    <w:p>
      <w:pPr>
        <w:spacing w:after="0"/>
        <w:ind w:left="0"/>
        <w:jc w:val="both"/>
      </w:pPr>
      <w:r>
        <w:rPr>
          <w:rFonts w:ascii="Times New Roman"/>
          <w:b w:val="false"/>
          <w:i w:val="false"/>
          <w:color w:val="000000"/>
          <w:sz w:val="28"/>
        </w:rPr>
        <w:t>
      По административно-территориальному делению в Средигорненском сельском округе имеются 4 населенных пункта.</w:t>
      </w:r>
    </w:p>
    <w:bookmarkEnd w:id="430"/>
    <w:bookmarkStart w:name="z628" w:id="431"/>
    <w:p>
      <w:pPr>
        <w:spacing w:after="0"/>
        <w:ind w:left="0"/>
        <w:jc w:val="both"/>
      </w:pPr>
      <w:r>
        <w:rPr>
          <w:rFonts w:ascii="Times New Roman"/>
          <w:b w:val="false"/>
          <w:i w:val="false"/>
          <w:color w:val="000000"/>
          <w:sz w:val="28"/>
        </w:rPr>
        <w:t>
      Общая площадь территории Средигорненского сельского округа 51910 га, из них пашни – 10115 га, пастбищные земли – 33978 га.</w:t>
      </w:r>
    </w:p>
    <w:bookmarkEnd w:id="431"/>
    <w:bookmarkStart w:name="z629" w:id="432"/>
    <w:p>
      <w:pPr>
        <w:spacing w:after="0"/>
        <w:ind w:left="0"/>
        <w:jc w:val="both"/>
      </w:pPr>
      <w:r>
        <w:rPr>
          <w:rFonts w:ascii="Times New Roman"/>
          <w:b w:val="false"/>
          <w:i w:val="false"/>
          <w:color w:val="000000"/>
          <w:sz w:val="28"/>
        </w:rPr>
        <w:t>
      По категориям земли подразделяются на:</w:t>
      </w:r>
    </w:p>
    <w:bookmarkEnd w:id="432"/>
    <w:bookmarkStart w:name="z630" w:id="433"/>
    <w:p>
      <w:pPr>
        <w:spacing w:after="0"/>
        <w:ind w:left="0"/>
        <w:jc w:val="both"/>
      </w:pPr>
      <w:r>
        <w:rPr>
          <w:rFonts w:ascii="Times New Roman"/>
          <w:b w:val="false"/>
          <w:i w:val="false"/>
          <w:color w:val="000000"/>
          <w:sz w:val="28"/>
        </w:rPr>
        <w:t>
      земли сельскохозяйственного назначения – 15593 га;</w:t>
      </w:r>
    </w:p>
    <w:bookmarkEnd w:id="433"/>
    <w:bookmarkStart w:name="z631" w:id="434"/>
    <w:p>
      <w:pPr>
        <w:spacing w:after="0"/>
        <w:ind w:left="0"/>
        <w:jc w:val="both"/>
      </w:pPr>
      <w:r>
        <w:rPr>
          <w:rFonts w:ascii="Times New Roman"/>
          <w:b w:val="false"/>
          <w:i w:val="false"/>
          <w:color w:val="000000"/>
          <w:sz w:val="28"/>
        </w:rPr>
        <w:t>
      земли населенных пунктов – 7530 га;</w:t>
      </w:r>
    </w:p>
    <w:bookmarkEnd w:id="434"/>
    <w:bookmarkStart w:name="z632" w:id="43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0,1 га;</w:t>
      </w:r>
    </w:p>
    <w:bookmarkEnd w:id="435"/>
    <w:bookmarkStart w:name="z633" w:id="436"/>
    <w:p>
      <w:pPr>
        <w:spacing w:after="0"/>
        <w:ind w:left="0"/>
        <w:jc w:val="both"/>
      </w:pPr>
      <w:r>
        <w:rPr>
          <w:rFonts w:ascii="Times New Roman"/>
          <w:b w:val="false"/>
          <w:i w:val="false"/>
          <w:color w:val="000000"/>
          <w:sz w:val="28"/>
        </w:rPr>
        <w:t>
      земли запаса - 28787 га.</w:t>
      </w:r>
    </w:p>
    <w:bookmarkEnd w:id="436"/>
    <w:bookmarkStart w:name="z634" w:id="437"/>
    <w:p>
      <w:pPr>
        <w:spacing w:after="0"/>
        <w:ind w:left="0"/>
        <w:jc w:val="both"/>
      </w:pPr>
      <w:r>
        <w:rPr>
          <w:rFonts w:ascii="Times New Roman"/>
          <w:b w:val="false"/>
          <w:i w:val="false"/>
          <w:color w:val="000000"/>
          <w:sz w:val="28"/>
        </w:rPr>
        <w:t>
      По природным условиям территория Средигорненского сельского округа относится к горно-лугово-степной влажной подзоне горно-степной зоны. Климат влажный, умеренно теплый. Осадков выпадает за год в среднем 615 мм. Максимальное количество их приходится на июль.</w:t>
      </w:r>
    </w:p>
    <w:bookmarkEnd w:id="437"/>
    <w:bookmarkStart w:name="z635" w:id="438"/>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438"/>
    <w:bookmarkStart w:name="z636" w:id="439"/>
    <w:p>
      <w:pPr>
        <w:spacing w:after="0"/>
        <w:ind w:left="0"/>
        <w:jc w:val="both"/>
      </w:pPr>
      <w:r>
        <w:rPr>
          <w:rFonts w:ascii="Times New Roman"/>
          <w:b w:val="false"/>
          <w:i w:val="false"/>
          <w:color w:val="000000"/>
          <w:sz w:val="28"/>
        </w:rPr>
        <w:t xml:space="preserve">
      На территории Средигорненского сельского округа имеется ветеринарный пункт и пункт искусственного осеменения скота. </w:t>
      </w:r>
    </w:p>
    <w:bookmarkEnd w:id="4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Средигорненском сельском округе насчитывается крупного рогатого скота 1521 голова, из них маточное (дойное) поголовье 563 головы, мелкого рогатого скота 734 головы, лошадей 419 голов (</w:t>
      </w:r>
      <w:r>
        <w:rPr>
          <w:rFonts w:ascii="Times New Roman"/>
          <w:b w:val="false"/>
          <w:i w:val="false"/>
          <w:color w:val="000000"/>
          <w:sz w:val="28"/>
        </w:rPr>
        <w:t>таблица № 1</w:t>
      </w:r>
      <w:r>
        <w:rPr>
          <w:rFonts w:ascii="Times New Roman"/>
          <w:b w:val="false"/>
          <w:i w:val="false"/>
          <w:color w:val="000000"/>
          <w:sz w:val="28"/>
        </w:rPr>
        <w:t>) из них:</w:t>
      </w:r>
    </w:p>
    <w:bookmarkStart w:name="z638" w:id="440"/>
    <w:p>
      <w:pPr>
        <w:spacing w:after="0"/>
        <w:ind w:left="0"/>
        <w:jc w:val="both"/>
      </w:pPr>
      <w:r>
        <w:rPr>
          <w:rFonts w:ascii="Times New Roman"/>
          <w:b w:val="false"/>
          <w:i w:val="false"/>
          <w:color w:val="000000"/>
          <w:sz w:val="28"/>
        </w:rPr>
        <w:t>
      в селе Средигорное:</w:t>
      </w:r>
    </w:p>
    <w:bookmarkEnd w:id="440"/>
    <w:bookmarkStart w:name="z639" w:id="441"/>
    <w:p>
      <w:pPr>
        <w:spacing w:after="0"/>
        <w:ind w:left="0"/>
        <w:jc w:val="both"/>
      </w:pPr>
      <w:r>
        <w:rPr>
          <w:rFonts w:ascii="Times New Roman"/>
          <w:b w:val="false"/>
          <w:i w:val="false"/>
          <w:color w:val="000000"/>
          <w:sz w:val="28"/>
        </w:rPr>
        <w:t xml:space="preserve">
      крупного рогатого скота 1110 голов, из них маточное (дойное) поголовье 370 голов, мелкого рогатого скота 320 голов, лошадей - 149 голов. </w:t>
      </w:r>
    </w:p>
    <w:bookmarkEnd w:id="441"/>
    <w:bookmarkStart w:name="z640" w:id="442"/>
    <w:p>
      <w:pPr>
        <w:spacing w:after="0"/>
        <w:ind w:left="0"/>
        <w:jc w:val="both"/>
      </w:pPr>
      <w:r>
        <w:rPr>
          <w:rFonts w:ascii="Times New Roman"/>
          <w:b w:val="false"/>
          <w:i w:val="false"/>
          <w:color w:val="000000"/>
          <w:sz w:val="28"/>
        </w:rPr>
        <w:t>
      Площадь пастбищ составляет 2980 га.</w:t>
      </w:r>
    </w:p>
    <w:bookmarkEnd w:id="442"/>
    <w:bookmarkStart w:name="z641" w:id="443"/>
    <w:p>
      <w:pPr>
        <w:spacing w:after="0"/>
        <w:ind w:left="0"/>
        <w:jc w:val="both"/>
      </w:pPr>
      <w:r>
        <w:rPr>
          <w:rFonts w:ascii="Times New Roman"/>
          <w:b w:val="false"/>
          <w:i w:val="false"/>
          <w:color w:val="000000"/>
          <w:sz w:val="28"/>
        </w:rPr>
        <w:t>
      в селе Чиркаин:</w:t>
      </w:r>
    </w:p>
    <w:bookmarkEnd w:id="443"/>
    <w:bookmarkStart w:name="z642" w:id="444"/>
    <w:p>
      <w:pPr>
        <w:spacing w:after="0"/>
        <w:ind w:left="0"/>
        <w:jc w:val="both"/>
      </w:pPr>
      <w:r>
        <w:rPr>
          <w:rFonts w:ascii="Times New Roman"/>
          <w:b w:val="false"/>
          <w:i w:val="false"/>
          <w:color w:val="000000"/>
          <w:sz w:val="28"/>
        </w:rPr>
        <w:t xml:space="preserve">
      крупного рогатого скота 189 голов, из них маточное (дойное) поголовье 77 голов, мелкого рогатого скота 365 голов, лошадей - 163 головы. </w:t>
      </w:r>
    </w:p>
    <w:bookmarkEnd w:id="444"/>
    <w:bookmarkStart w:name="z643" w:id="445"/>
    <w:p>
      <w:pPr>
        <w:spacing w:after="0"/>
        <w:ind w:left="0"/>
        <w:jc w:val="both"/>
      </w:pPr>
      <w:r>
        <w:rPr>
          <w:rFonts w:ascii="Times New Roman"/>
          <w:b w:val="false"/>
          <w:i w:val="false"/>
          <w:color w:val="000000"/>
          <w:sz w:val="28"/>
        </w:rPr>
        <w:t>
      Площадь пастбищ составляет 1700 га.</w:t>
      </w:r>
    </w:p>
    <w:bookmarkEnd w:id="445"/>
    <w:bookmarkStart w:name="z644" w:id="446"/>
    <w:p>
      <w:pPr>
        <w:spacing w:after="0"/>
        <w:ind w:left="0"/>
        <w:jc w:val="both"/>
      </w:pPr>
      <w:r>
        <w:rPr>
          <w:rFonts w:ascii="Times New Roman"/>
          <w:b w:val="false"/>
          <w:i w:val="false"/>
          <w:color w:val="000000"/>
          <w:sz w:val="28"/>
        </w:rPr>
        <w:t>
      в селе Андреевка:</w:t>
      </w:r>
    </w:p>
    <w:bookmarkEnd w:id="446"/>
    <w:bookmarkStart w:name="z645" w:id="447"/>
    <w:p>
      <w:pPr>
        <w:spacing w:after="0"/>
        <w:ind w:left="0"/>
        <w:jc w:val="both"/>
      </w:pPr>
      <w:r>
        <w:rPr>
          <w:rFonts w:ascii="Times New Roman"/>
          <w:b w:val="false"/>
          <w:i w:val="false"/>
          <w:color w:val="000000"/>
          <w:sz w:val="28"/>
        </w:rPr>
        <w:t>
      крупного рогатого скота 62 головы, из них маточное (дойное) поголовье 30 голов, мелкого рогатого скота 43 головы, лошадей – 6 голов.</w:t>
      </w:r>
    </w:p>
    <w:bookmarkEnd w:id="447"/>
    <w:bookmarkStart w:name="z646" w:id="448"/>
    <w:p>
      <w:pPr>
        <w:spacing w:after="0"/>
        <w:ind w:left="0"/>
        <w:jc w:val="both"/>
      </w:pPr>
      <w:r>
        <w:rPr>
          <w:rFonts w:ascii="Times New Roman"/>
          <w:b w:val="false"/>
          <w:i w:val="false"/>
          <w:color w:val="000000"/>
          <w:sz w:val="28"/>
        </w:rPr>
        <w:t>
      Площадь пастбищ составляет 930 га.</w:t>
      </w:r>
    </w:p>
    <w:bookmarkEnd w:id="448"/>
    <w:bookmarkStart w:name="z647" w:id="449"/>
    <w:p>
      <w:pPr>
        <w:spacing w:after="0"/>
        <w:ind w:left="0"/>
        <w:jc w:val="both"/>
      </w:pPr>
      <w:r>
        <w:rPr>
          <w:rFonts w:ascii="Times New Roman"/>
          <w:b w:val="false"/>
          <w:i w:val="false"/>
          <w:color w:val="000000"/>
          <w:sz w:val="28"/>
        </w:rPr>
        <w:t>
      в селе Александровка:</w:t>
      </w:r>
    </w:p>
    <w:bookmarkEnd w:id="449"/>
    <w:bookmarkStart w:name="z648" w:id="450"/>
    <w:p>
      <w:pPr>
        <w:spacing w:after="0"/>
        <w:ind w:left="0"/>
        <w:jc w:val="both"/>
      </w:pPr>
      <w:r>
        <w:rPr>
          <w:rFonts w:ascii="Times New Roman"/>
          <w:b w:val="false"/>
          <w:i w:val="false"/>
          <w:color w:val="000000"/>
          <w:sz w:val="28"/>
        </w:rPr>
        <w:t>
      крупного рогатого скота 160 голов, из них маточное (дойное) поголовье 86 голов, мелкого рогатого скота 6 голов, лошадей – 101 голова.</w:t>
      </w:r>
    </w:p>
    <w:bookmarkEnd w:id="450"/>
    <w:bookmarkStart w:name="z649" w:id="451"/>
    <w:p>
      <w:pPr>
        <w:spacing w:after="0"/>
        <w:ind w:left="0"/>
        <w:jc w:val="both"/>
      </w:pPr>
      <w:r>
        <w:rPr>
          <w:rFonts w:ascii="Times New Roman"/>
          <w:b w:val="false"/>
          <w:i w:val="false"/>
          <w:color w:val="000000"/>
          <w:sz w:val="28"/>
        </w:rPr>
        <w:t>
      Площадь пастбищ составляет 1377 га.</w:t>
      </w:r>
    </w:p>
    <w:bookmarkEnd w:id="451"/>
    <w:bookmarkStart w:name="z650" w:id="452"/>
    <w:p>
      <w:pPr>
        <w:spacing w:after="0"/>
        <w:ind w:left="0"/>
        <w:jc w:val="left"/>
      </w:pPr>
      <w:r>
        <w:rPr>
          <w:rFonts w:ascii="Times New Roman"/>
          <w:b/>
          <w:i w:val="false"/>
          <w:color w:val="000000"/>
        </w:rPr>
        <w:t xml:space="preserve"> Данные о численности поголовья сельскохозяйственных животных по Средигорненскому сельскому округу</w:t>
      </w:r>
    </w:p>
    <w:bookmarkEnd w:id="452"/>
    <w:bookmarkStart w:name="z651" w:id="453"/>
    <w:p>
      <w:pPr>
        <w:spacing w:after="0"/>
        <w:ind w:left="0"/>
        <w:jc w:val="both"/>
      </w:pPr>
      <w:r>
        <w:rPr>
          <w:rFonts w:ascii="Times New Roman"/>
          <w:b w:val="false"/>
          <w:i w:val="false"/>
          <w:color w:val="000000"/>
          <w:sz w:val="28"/>
        </w:rPr>
        <w:t>
      Таблица № 1</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bl>
    <w:bookmarkStart w:name="z652" w:id="454"/>
    <w:p>
      <w:pPr>
        <w:spacing w:after="0"/>
        <w:ind w:left="0"/>
        <w:jc w:val="both"/>
      </w:pPr>
      <w:r>
        <w:rPr>
          <w:rFonts w:ascii="Times New Roman"/>
          <w:b w:val="false"/>
          <w:i w:val="false"/>
          <w:color w:val="000000"/>
          <w:sz w:val="28"/>
        </w:rPr>
        <w:t>
      Для обеспечения сельскохозяйственных животных по Средигорненскому сельскому округу имеются всего 33978 га пастбищных угодий, в черте населенных пунктов числится 6987 га пастбищ.</w:t>
      </w:r>
    </w:p>
    <w:bookmarkEnd w:id="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Средигорное, село Чиркаин, село Андреевка, село Александровка) по содержанию маточного (дойного) поголовья сельскохозяйственных животных при имеющихся пастбищных угодьях населенных пунктов в размере 6987 га, потребность составляет 1689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654" w:id="455"/>
    <w:p>
      <w:pPr>
        <w:spacing w:after="0"/>
        <w:ind w:left="0"/>
        <w:jc w:val="both"/>
      </w:pPr>
      <w:r>
        <w:rPr>
          <w:rFonts w:ascii="Times New Roman"/>
          <w:b w:val="false"/>
          <w:i w:val="false"/>
          <w:color w:val="000000"/>
          <w:sz w:val="28"/>
        </w:rPr>
        <w:t>
      Таблица №2</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656" w:id="456"/>
    <w:p>
      <w:pPr>
        <w:spacing w:after="0"/>
        <w:ind w:left="0"/>
        <w:jc w:val="both"/>
      </w:pPr>
      <w:r>
        <w:rPr>
          <w:rFonts w:ascii="Times New Roman"/>
          <w:b w:val="false"/>
          <w:i w:val="false"/>
          <w:color w:val="000000"/>
          <w:sz w:val="28"/>
        </w:rPr>
        <w:t>
      Таблица № 3</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bl>
    <w:bookmarkStart w:name="z657" w:id="457"/>
    <w:p>
      <w:pPr>
        <w:spacing w:after="0"/>
        <w:ind w:left="0"/>
        <w:jc w:val="both"/>
      </w:pPr>
      <w:r>
        <w:rPr>
          <w:rFonts w:ascii="Times New Roman"/>
          <w:b w:val="false"/>
          <w:i w:val="false"/>
          <w:color w:val="000000"/>
          <w:sz w:val="28"/>
        </w:rPr>
        <w:t>
      Для выпаса скота местного населения села Средигорное организовано 2 гурта: 1-й гурт - севернее села Средигорное водопой - речка Березовка, ручьи; 2-й гурт - восточнее села Средигорное, водопой - ручьи.</w:t>
      </w:r>
    </w:p>
    <w:bookmarkEnd w:id="457"/>
    <w:bookmarkStart w:name="z658" w:id="458"/>
    <w:p>
      <w:pPr>
        <w:spacing w:after="0"/>
        <w:ind w:left="0"/>
        <w:jc w:val="both"/>
      </w:pPr>
      <w:r>
        <w:rPr>
          <w:rFonts w:ascii="Times New Roman"/>
          <w:b w:val="false"/>
          <w:i w:val="false"/>
          <w:color w:val="000000"/>
          <w:sz w:val="28"/>
        </w:rPr>
        <w:t>
      Для выпаса скота населения села Чиркаин организовано 2 гурта: 1-й гурт – юго-восточнее села Чиркаин, водопой - ручей Первый ключ; 2-й гурт – юго-восточнее села Чиркаин, водопой - речка Чириккаин, ручьи.</w:t>
      </w:r>
    </w:p>
    <w:bookmarkEnd w:id="458"/>
    <w:bookmarkStart w:name="z659" w:id="459"/>
    <w:p>
      <w:pPr>
        <w:spacing w:after="0"/>
        <w:ind w:left="0"/>
        <w:jc w:val="both"/>
      </w:pPr>
      <w:r>
        <w:rPr>
          <w:rFonts w:ascii="Times New Roman"/>
          <w:b w:val="false"/>
          <w:i w:val="false"/>
          <w:color w:val="000000"/>
          <w:sz w:val="28"/>
        </w:rPr>
        <w:t>
      Для выпаса скота населения села Андреевка организован 1 гурт - северо-восточнее села Андреевка, водопой- ручьи.</w:t>
      </w:r>
    </w:p>
    <w:bookmarkEnd w:id="459"/>
    <w:bookmarkStart w:name="z660" w:id="460"/>
    <w:p>
      <w:pPr>
        <w:spacing w:after="0"/>
        <w:ind w:left="0"/>
        <w:jc w:val="both"/>
      </w:pPr>
      <w:r>
        <w:rPr>
          <w:rFonts w:ascii="Times New Roman"/>
          <w:b w:val="false"/>
          <w:i w:val="false"/>
          <w:color w:val="000000"/>
          <w:sz w:val="28"/>
        </w:rPr>
        <w:t>
      Для выпаса скота населения села Александровка организован 1 гурт - северо-восточнее села Александровка, водопой- ручей Кочки, ручьи.</w:t>
      </w:r>
    </w:p>
    <w:bookmarkEnd w:id="460"/>
    <w:bookmarkStart w:name="z661" w:id="461"/>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Средигорненского сельского округа составляет: крупного рогатого скота 832 головы, мелкого рогатого скота 0 голов, лошадей 50 голов.</w:t>
      </w:r>
    </w:p>
    <w:bookmarkEnd w:id="4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5448,5 га (</w:t>
      </w:r>
      <w:r>
        <w:rPr>
          <w:rFonts w:ascii="Times New Roman"/>
          <w:b w:val="false"/>
          <w:i w:val="false"/>
          <w:color w:val="000000"/>
          <w:sz w:val="28"/>
        </w:rPr>
        <w:t>таблица № 4</w:t>
      </w:r>
      <w:r>
        <w:rPr>
          <w:rFonts w:ascii="Times New Roman"/>
          <w:b w:val="false"/>
          <w:i w:val="false"/>
          <w:color w:val="000000"/>
          <w:sz w:val="28"/>
        </w:rPr>
        <w:t>).</w:t>
      </w:r>
    </w:p>
    <w:bookmarkStart w:name="z663" w:id="462"/>
    <w:p>
      <w:pPr>
        <w:spacing w:after="0"/>
        <w:ind w:left="0"/>
        <w:jc w:val="both"/>
      </w:pPr>
      <w:r>
        <w:rPr>
          <w:rFonts w:ascii="Times New Roman"/>
          <w:b w:val="false"/>
          <w:i w:val="false"/>
          <w:color w:val="000000"/>
          <w:sz w:val="28"/>
        </w:rPr>
        <w:t>
      Таблица № 4</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"Средигорненский"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"Высокогорное"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"Средигорное - 2"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bl>
    <w:bookmarkStart w:name="z664" w:id="463"/>
    <w:p>
      <w:pPr>
        <w:spacing w:after="0"/>
        <w:ind w:left="0"/>
        <w:jc w:val="both"/>
      </w:pPr>
      <w:r>
        <w:rPr>
          <w:rFonts w:ascii="Times New Roman"/>
          <w:b w:val="false"/>
          <w:i w:val="false"/>
          <w:color w:val="000000"/>
          <w:sz w:val="28"/>
        </w:rPr>
        <w:t>
      Сложившуюся потребность пастбищных угодий ТОО "Средигорное - 2" в размере 22,4 га необходимо восполнить за счет выпаса сельскохозяйственных животных на землях населенного пункта.</w:t>
      </w:r>
    </w:p>
    <w:bookmarkEnd w:id="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66" w:id="464"/>
    <w:p>
      <w:pPr>
        <w:spacing w:after="0"/>
        <w:ind w:left="0"/>
        <w:jc w:val="left"/>
      </w:pPr>
      <w:r>
        <w:rPr>
          <w:rFonts w:ascii="Times New Roman"/>
          <w:b/>
          <w:i w:val="false"/>
          <w:color w:val="000000"/>
        </w:rPr>
        <w:t xml:space="preserve"> Схема (карта) расположения пастбищ на территории Средигорненского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464"/>
    <w:bookmarkStart w:name="z667"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69" w:id="466"/>
    <w:p>
      <w:pPr>
        <w:spacing w:after="0"/>
        <w:ind w:left="0"/>
        <w:jc w:val="left"/>
      </w:pPr>
      <w:r>
        <w:rPr>
          <w:rFonts w:ascii="Times New Roman"/>
          <w:b/>
          <w:i w:val="false"/>
          <w:color w:val="000000"/>
        </w:rPr>
        <w:t xml:space="preserve"> Приемлемые схемы пастбищеоборотов</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1" w:id="4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67"/>
    <w:bookmarkStart w:name="z672"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4" w:id="46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69"/>
    <w:bookmarkStart w:name="z675"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7" w:id="47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71"/>
    <w:bookmarkStart w:name="z678"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80" w:id="47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473"/>
    <w:bookmarkStart w:name="z681"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83" w:id="47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85" w:id="476"/>
    <w:p>
      <w:pPr>
        <w:spacing w:after="0"/>
        <w:ind w:left="0"/>
        <w:jc w:val="left"/>
      </w:pPr>
      <w:r>
        <w:rPr>
          <w:rFonts w:ascii="Times New Roman"/>
          <w:b/>
          <w:i w:val="false"/>
          <w:color w:val="000000"/>
        </w:rPr>
        <w:t xml:space="preserve"> План по управлению пастбищами и их использованию в Тургусунском сельском округе района Алтай на 2024-2025 годы</w:t>
      </w:r>
    </w:p>
    <w:bookmarkEnd w:id="476"/>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Тургусунском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687" w:id="47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77"/>
    <w:bookmarkStart w:name="z688" w:id="478"/>
    <w:p>
      <w:pPr>
        <w:spacing w:after="0"/>
        <w:ind w:left="0"/>
        <w:jc w:val="both"/>
      </w:pPr>
      <w:r>
        <w:rPr>
          <w:rFonts w:ascii="Times New Roman"/>
          <w:b w:val="false"/>
          <w:i w:val="false"/>
          <w:color w:val="000000"/>
          <w:sz w:val="28"/>
        </w:rPr>
        <w:t>
      План содержит:</w:t>
      </w:r>
    </w:p>
    <w:bookmarkEnd w:id="4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 схему (карту) расположения пастбищ на территории Тургусунского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696" w:id="47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79"/>
    <w:bookmarkStart w:name="z697" w:id="480"/>
    <w:p>
      <w:pPr>
        <w:spacing w:after="0"/>
        <w:ind w:left="0"/>
        <w:jc w:val="both"/>
      </w:pPr>
      <w:r>
        <w:rPr>
          <w:rFonts w:ascii="Times New Roman"/>
          <w:b w:val="false"/>
          <w:i w:val="false"/>
          <w:color w:val="000000"/>
          <w:sz w:val="28"/>
        </w:rPr>
        <w:t>
      По административно-территориальному делению в Тургусунском сельском округе имеется 1 населенный пункт.</w:t>
      </w:r>
    </w:p>
    <w:bookmarkEnd w:id="480"/>
    <w:bookmarkStart w:name="z698" w:id="481"/>
    <w:p>
      <w:pPr>
        <w:spacing w:after="0"/>
        <w:ind w:left="0"/>
        <w:jc w:val="both"/>
      </w:pPr>
      <w:r>
        <w:rPr>
          <w:rFonts w:ascii="Times New Roman"/>
          <w:b w:val="false"/>
          <w:i w:val="false"/>
          <w:color w:val="000000"/>
          <w:sz w:val="28"/>
        </w:rPr>
        <w:t>
      Общая площадь территории Тургусунского сельского округа 16110 га, из них пашни – 3085 га, пастбищные земли – 10163 га.</w:t>
      </w:r>
    </w:p>
    <w:bookmarkEnd w:id="481"/>
    <w:bookmarkStart w:name="z699" w:id="482"/>
    <w:p>
      <w:pPr>
        <w:spacing w:after="0"/>
        <w:ind w:left="0"/>
        <w:jc w:val="both"/>
      </w:pPr>
      <w:r>
        <w:rPr>
          <w:rFonts w:ascii="Times New Roman"/>
          <w:b w:val="false"/>
          <w:i w:val="false"/>
          <w:color w:val="000000"/>
          <w:sz w:val="28"/>
        </w:rPr>
        <w:t>
      По категориям земли подразделяются на:</w:t>
      </w:r>
    </w:p>
    <w:bookmarkEnd w:id="482"/>
    <w:bookmarkStart w:name="z700" w:id="483"/>
    <w:p>
      <w:pPr>
        <w:spacing w:after="0"/>
        <w:ind w:left="0"/>
        <w:jc w:val="both"/>
      </w:pPr>
      <w:r>
        <w:rPr>
          <w:rFonts w:ascii="Times New Roman"/>
          <w:b w:val="false"/>
          <w:i w:val="false"/>
          <w:color w:val="000000"/>
          <w:sz w:val="28"/>
        </w:rPr>
        <w:t>
      земли сельскохозяйственного назначения – 10440 га;</w:t>
      </w:r>
    </w:p>
    <w:bookmarkEnd w:id="483"/>
    <w:bookmarkStart w:name="z701" w:id="484"/>
    <w:p>
      <w:pPr>
        <w:spacing w:after="0"/>
        <w:ind w:left="0"/>
        <w:jc w:val="both"/>
      </w:pPr>
      <w:r>
        <w:rPr>
          <w:rFonts w:ascii="Times New Roman"/>
          <w:b w:val="false"/>
          <w:i w:val="false"/>
          <w:color w:val="000000"/>
          <w:sz w:val="28"/>
        </w:rPr>
        <w:t>
      земли населенных пунктов – 1456 га;</w:t>
      </w:r>
    </w:p>
    <w:bookmarkEnd w:id="484"/>
    <w:bookmarkStart w:name="z702" w:id="48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га;</w:t>
      </w:r>
    </w:p>
    <w:bookmarkEnd w:id="485"/>
    <w:bookmarkStart w:name="z703" w:id="486"/>
    <w:p>
      <w:pPr>
        <w:spacing w:after="0"/>
        <w:ind w:left="0"/>
        <w:jc w:val="both"/>
      </w:pPr>
      <w:r>
        <w:rPr>
          <w:rFonts w:ascii="Times New Roman"/>
          <w:b w:val="false"/>
          <w:i w:val="false"/>
          <w:color w:val="000000"/>
          <w:sz w:val="28"/>
        </w:rPr>
        <w:t>
      земли запаса - 4213 га.</w:t>
      </w:r>
    </w:p>
    <w:bookmarkEnd w:id="486"/>
    <w:bookmarkStart w:name="z704" w:id="487"/>
    <w:p>
      <w:pPr>
        <w:spacing w:after="0"/>
        <w:ind w:left="0"/>
        <w:jc w:val="both"/>
      </w:pPr>
      <w:r>
        <w:rPr>
          <w:rFonts w:ascii="Times New Roman"/>
          <w:b w:val="false"/>
          <w:i w:val="false"/>
          <w:color w:val="000000"/>
          <w:sz w:val="28"/>
        </w:rPr>
        <w:t>
      По природным условиям территория Тургусунского сельского округа относится к горно-степной зоне лугово-степной влажной подзоне. Климат влажный, умеренно теплый. Осадков выпадает за год в среднем 566 мм. в год. Максимальное количество их приходится на июль.</w:t>
      </w:r>
    </w:p>
    <w:bookmarkEnd w:id="487"/>
    <w:bookmarkStart w:name="z705" w:id="488"/>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488"/>
    <w:bookmarkStart w:name="z706" w:id="489"/>
    <w:p>
      <w:pPr>
        <w:spacing w:after="0"/>
        <w:ind w:left="0"/>
        <w:jc w:val="both"/>
      </w:pPr>
      <w:r>
        <w:rPr>
          <w:rFonts w:ascii="Times New Roman"/>
          <w:b w:val="false"/>
          <w:i w:val="false"/>
          <w:color w:val="000000"/>
          <w:sz w:val="28"/>
        </w:rPr>
        <w:t xml:space="preserve">
      На территории Тургусунского сельского округа имеется ветеринарный пункт и скотомогильник. </w:t>
      </w:r>
    </w:p>
    <w:bookmarkEnd w:id="4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Тургусунском сельском округе насчитывается крупного рогатого скота 478 голов, из них маточное поголовье 239 голов, мелкого рогатого скота 296 голов, лошадей 439 голов (</w:t>
      </w:r>
      <w:r>
        <w:rPr>
          <w:rFonts w:ascii="Times New Roman"/>
          <w:b w:val="false"/>
          <w:i w:val="false"/>
          <w:color w:val="000000"/>
          <w:sz w:val="28"/>
        </w:rPr>
        <w:t>таблица № 1</w:t>
      </w:r>
      <w:r>
        <w:rPr>
          <w:rFonts w:ascii="Times New Roman"/>
          <w:b w:val="false"/>
          <w:i w:val="false"/>
          <w:color w:val="000000"/>
          <w:sz w:val="28"/>
        </w:rPr>
        <w:t>).</w:t>
      </w:r>
    </w:p>
    <w:bookmarkStart w:name="z708" w:id="490"/>
    <w:p>
      <w:pPr>
        <w:spacing w:after="0"/>
        <w:ind w:left="0"/>
        <w:jc w:val="left"/>
      </w:pPr>
      <w:r>
        <w:rPr>
          <w:rFonts w:ascii="Times New Roman"/>
          <w:b/>
          <w:i w:val="false"/>
          <w:color w:val="000000"/>
        </w:rPr>
        <w:t xml:space="preserve"> Данные о численности поголовья сельскохозяйственных животных по Тургусунскому сельскому округу</w:t>
      </w:r>
    </w:p>
    <w:bookmarkEnd w:id="490"/>
    <w:bookmarkStart w:name="z709" w:id="491"/>
    <w:p>
      <w:pPr>
        <w:spacing w:after="0"/>
        <w:ind w:left="0"/>
        <w:jc w:val="both"/>
      </w:pPr>
      <w:r>
        <w:rPr>
          <w:rFonts w:ascii="Times New Roman"/>
          <w:b w:val="false"/>
          <w:i w:val="false"/>
          <w:color w:val="000000"/>
          <w:sz w:val="28"/>
        </w:rPr>
        <w:t>
      Таблица № 1</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bl>
    <w:bookmarkStart w:name="z710" w:id="492"/>
    <w:p>
      <w:pPr>
        <w:spacing w:after="0"/>
        <w:ind w:left="0"/>
        <w:jc w:val="both"/>
      </w:pPr>
      <w:r>
        <w:rPr>
          <w:rFonts w:ascii="Times New Roman"/>
          <w:b w:val="false"/>
          <w:i w:val="false"/>
          <w:color w:val="000000"/>
          <w:sz w:val="28"/>
        </w:rPr>
        <w:t>
      Для обеспечения сельскохозяйственных животных по Тургусунскому сельскому округу имеются всего 10163 га пастбищных угодий, в черте населенного пункта числится 1049 га пастбищ.</w:t>
      </w:r>
    </w:p>
    <w:bookmarkEnd w:id="4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села Тургусун по содержанию маточного (дойного) поголовья сельскохозяйственных животных при имеющихся пастбищных угодьях населенного пункта в размере 1049 га, потребность составляет 717 га (</w:t>
      </w:r>
      <w:r>
        <w:rPr>
          <w:rFonts w:ascii="Times New Roman"/>
          <w:b w:val="false"/>
          <w:i w:val="false"/>
          <w:color w:val="000000"/>
          <w:sz w:val="28"/>
        </w:rPr>
        <w:t>таблица № 2</w:t>
      </w:r>
      <w:r>
        <w:rPr>
          <w:rFonts w:ascii="Times New Roman"/>
          <w:b w:val="false"/>
          <w:i w:val="false"/>
          <w:color w:val="000000"/>
          <w:sz w:val="28"/>
        </w:rPr>
        <w:t>).</w:t>
      </w:r>
    </w:p>
    <w:bookmarkStart w:name="z712" w:id="493"/>
    <w:p>
      <w:pPr>
        <w:spacing w:after="0"/>
        <w:ind w:left="0"/>
        <w:jc w:val="both"/>
      </w:pPr>
      <w:r>
        <w:rPr>
          <w:rFonts w:ascii="Times New Roman"/>
          <w:b w:val="false"/>
          <w:i w:val="false"/>
          <w:color w:val="000000"/>
          <w:sz w:val="28"/>
        </w:rPr>
        <w:t>
      Таблица №2</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bl>
    <w:p>
      <w:pPr>
        <w:spacing w:after="0"/>
        <w:ind w:left="0"/>
        <w:jc w:val="left"/>
      </w:pP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3054 га, при норме нагрузки на голову: крупный рогатый скот – 3 га, мелкий рогатый скот – 0,5 га, лошадей – 5 га (</w:t>
      </w:r>
      <w:r>
        <w:rPr>
          <w:rFonts w:ascii="Times New Roman"/>
          <w:b w:val="false"/>
          <w:i w:val="false"/>
          <w:color w:val="000000"/>
          <w:sz w:val="28"/>
        </w:rPr>
        <w:t>таблица № 3</w:t>
      </w:r>
      <w:r>
        <w:rPr>
          <w:rFonts w:ascii="Times New Roman"/>
          <w:b w:val="false"/>
          <w:i w:val="false"/>
          <w:color w:val="000000"/>
          <w:sz w:val="28"/>
        </w:rPr>
        <w:t>).</w:t>
      </w:r>
    </w:p>
    <w:bookmarkStart w:name="z714" w:id="494"/>
    <w:p>
      <w:pPr>
        <w:spacing w:after="0"/>
        <w:ind w:left="0"/>
        <w:jc w:val="both"/>
      </w:pPr>
      <w:r>
        <w:rPr>
          <w:rFonts w:ascii="Times New Roman"/>
          <w:b w:val="false"/>
          <w:i w:val="false"/>
          <w:color w:val="000000"/>
          <w:sz w:val="28"/>
        </w:rPr>
        <w:t>
      Таблица № 3</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r>
    </w:tbl>
    <w:bookmarkStart w:name="z715" w:id="495"/>
    <w:p>
      <w:pPr>
        <w:spacing w:after="0"/>
        <w:ind w:left="0"/>
        <w:jc w:val="both"/>
      </w:pPr>
      <w:r>
        <w:rPr>
          <w:rFonts w:ascii="Times New Roman"/>
          <w:b w:val="false"/>
          <w:i w:val="false"/>
          <w:color w:val="000000"/>
          <w:sz w:val="28"/>
        </w:rPr>
        <w:t>
      Сложившуюся потребность пастбищных угодий в размере 2005 га необходимо восполнить за счет выпаса сельскохозяйственных животных населения на землях, принадлежащих ТОО "Нивы Чапаево".</w:t>
      </w:r>
    </w:p>
    <w:bookmarkEnd w:id="495"/>
    <w:bookmarkStart w:name="z716" w:id="496"/>
    <w:p>
      <w:pPr>
        <w:spacing w:after="0"/>
        <w:ind w:left="0"/>
        <w:jc w:val="both"/>
      </w:pPr>
      <w:r>
        <w:rPr>
          <w:rFonts w:ascii="Times New Roman"/>
          <w:b w:val="false"/>
          <w:i w:val="false"/>
          <w:color w:val="000000"/>
          <w:sz w:val="28"/>
        </w:rPr>
        <w:t>
      Для выпаса скота местного населения села Тургусун организовано 2 гурта: 1 гурт - севернее села Тургусун водопой - ручьи; 2 гурт - северо-восточнее села Тургусун, водопой - ручьи.</w:t>
      </w:r>
    </w:p>
    <w:bookmarkEnd w:id="496"/>
    <w:bookmarkStart w:name="z717" w:id="497"/>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Тургусунского сельского округа составляет: крупного рогатого скота 21 голова, мелкого рогатого скота 0 голов, лошадей 70 голов.</w:t>
      </w:r>
    </w:p>
    <w:bookmarkEnd w:id="4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4917 га (</w:t>
      </w:r>
      <w:r>
        <w:rPr>
          <w:rFonts w:ascii="Times New Roman"/>
          <w:b w:val="false"/>
          <w:i w:val="false"/>
          <w:color w:val="000000"/>
          <w:sz w:val="28"/>
        </w:rPr>
        <w:t>таблица № 4</w:t>
      </w:r>
      <w:r>
        <w:rPr>
          <w:rFonts w:ascii="Times New Roman"/>
          <w:b w:val="false"/>
          <w:i w:val="false"/>
          <w:color w:val="000000"/>
          <w:sz w:val="28"/>
        </w:rPr>
        <w:t>).</w:t>
      </w:r>
    </w:p>
    <w:bookmarkStart w:name="z719" w:id="498"/>
    <w:p>
      <w:pPr>
        <w:spacing w:after="0"/>
        <w:ind w:left="0"/>
        <w:jc w:val="both"/>
      </w:pPr>
      <w:r>
        <w:rPr>
          <w:rFonts w:ascii="Times New Roman"/>
          <w:b w:val="false"/>
          <w:i w:val="false"/>
          <w:color w:val="000000"/>
          <w:sz w:val="28"/>
        </w:rPr>
        <w:t>
      Таблица № 4</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"Дубаева Д.Х."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1" w:id="499"/>
    <w:p>
      <w:pPr>
        <w:spacing w:after="0"/>
        <w:ind w:left="0"/>
        <w:jc w:val="left"/>
      </w:pPr>
      <w:r>
        <w:rPr>
          <w:rFonts w:ascii="Times New Roman"/>
          <w:b/>
          <w:i w:val="false"/>
          <w:color w:val="000000"/>
        </w:rPr>
        <w:t xml:space="preserve"> Схема (карта) расположения пастбищ на территории Тургусунского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499"/>
    <w:bookmarkStart w:name="z722"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4" w:id="501"/>
    <w:p>
      <w:pPr>
        <w:spacing w:after="0"/>
        <w:ind w:left="0"/>
        <w:jc w:val="left"/>
      </w:pPr>
      <w:r>
        <w:rPr>
          <w:rFonts w:ascii="Times New Roman"/>
          <w:b/>
          <w:i w:val="false"/>
          <w:color w:val="000000"/>
        </w:rPr>
        <w:t xml:space="preserve"> Приемлемые схемы пастбищеоборотов</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6" w:id="50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02"/>
    <w:bookmarkStart w:name="z727"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9" w:id="50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504"/>
    <w:bookmarkStart w:name="z730"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2" w:id="50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bookmarkEnd w:id="506"/>
    <w:bookmarkStart w:name="z733"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5" w:id="50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508"/>
    <w:bookmarkStart w:name="z736"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8" w:id="51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Тургусунский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740" w:id="511"/>
    <w:p>
      <w:pPr>
        <w:spacing w:after="0"/>
        <w:ind w:left="0"/>
        <w:jc w:val="left"/>
      </w:pPr>
      <w:r>
        <w:rPr>
          <w:rFonts w:ascii="Times New Roman"/>
          <w:b/>
          <w:i w:val="false"/>
          <w:color w:val="000000"/>
        </w:rPr>
        <w:t xml:space="preserve"> План по управлению пастбищами и их использованию в Чапаевском сельском округе района Алтай на 2024-2025 годы</w:t>
      </w:r>
    </w:p>
    <w:bookmarkEnd w:id="511"/>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в Чапаевском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Start w:name="z742" w:id="51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12"/>
    <w:bookmarkStart w:name="z743" w:id="513"/>
    <w:p>
      <w:pPr>
        <w:spacing w:after="0"/>
        <w:ind w:left="0"/>
        <w:jc w:val="both"/>
      </w:pPr>
      <w:r>
        <w:rPr>
          <w:rFonts w:ascii="Times New Roman"/>
          <w:b w:val="false"/>
          <w:i w:val="false"/>
          <w:color w:val="000000"/>
          <w:sz w:val="28"/>
        </w:rPr>
        <w:t>
      План содержит:</w:t>
      </w:r>
    </w:p>
    <w:bookmarkEnd w:id="5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23) схему (карту) расположения пастбищ на территории Чапаевского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Start w:name="z751" w:id="5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514"/>
    <w:bookmarkStart w:name="z752" w:id="515"/>
    <w:p>
      <w:pPr>
        <w:spacing w:after="0"/>
        <w:ind w:left="0"/>
        <w:jc w:val="both"/>
      </w:pPr>
      <w:r>
        <w:rPr>
          <w:rFonts w:ascii="Times New Roman"/>
          <w:b w:val="false"/>
          <w:i w:val="false"/>
          <w:color w:val="000000"/>
          <w:sz w:val="28"/>
        </w:rPr>
        <w:t>
      По административно-территориальному делению в Чапаевском сельском округе имеются 6 населенных пунктов.</w:t>
      </w:r>
    </w:p>
    <w:bookmarkEnd w:id="515"/>
    <w:bookmarkStart w:name="z753" w:id="516"/>
    <w:p>
      <w:pPr>
        <w:spacing w:after="0"/>
        <w:ind w:left="0"/>
        <w:jc w:val="both"/>
      </w:pPr>
      <w:r>
        <w:rPr>
          <w:rFonts w:ascii="Times New Roman"/>
          <w:b w:val="false"/>
          <w:i w:val="false"/>
          <w:color w:val="000000"/>
          <w:sz w:val="28"/>
        </w:rPr>
        <w:t>
      Общая площадь территории Чапаевского сельского округа 34168 га, из них пашни – 11950 га, пастбищные земли – 16965 га.</w:t>
      </w:r>
    </w:p>
    <w:bookmarkEnd w:id="516"/>
    <w:bookmarkStart w:name="z754" w:id="517"/>
    <w:p>
      <w:pPr>
        <w:spacing w:after="0"/>
        <w:ind w:left="0"/>
        <w:jc w:val="both"/>
      </w:pPr>
      <w:r>
        <w:rPr>
          <w:rFonts w:ascii="Times New Roman"/>
          <w:b w:val="false"/>
          <w:i w:val="false"/>
          <w:color w:val="000000"/>
          <w:sz w:val="28"/>
        </w:rPr>
        <w:t>
      По категориям земли подразделяются на:</w:t>
      </w:r>
    </w:p>
    <w:bookmarkEnd w:id="517"/>
    <w:bookmarkStart w:name="z755" w:id="518"/>
    <w:p>
      <w:pPr>
        <w:spacing w:after="0"/>
        <w:ind w:left="0"/>
        <w:jc w:val="both"/>
      </w:pPr>
      <w:r>
        <w:rPr>
          <w:rFonts w:ascii="Times New Roman"/>
          <w:b w:val="false"/>
          <w:i w:val="false"/>
          <w:color w:val="000000"/>
          <w:sz w:val="28"/>
        </w:rPr>
        <w:t>
      земли сельскохозяйственного назначения – 28547 га;</w:t>
      </w:r>
    </w:p>
    <w:bookmarkEnd w:id="518"/>
    <w:bookmarkStart w:name="z756" w:id="519"/>
    <w:p>
      <w:pPr>
        <w:spacing w:after="0"/>
        <w:ind w:left="0"/>
        <w:jc w:val="both"/>
      </w:pPr>
      <w:r>
        <w:rPr>
          <w:rFonts w:ascii="Times New Roman"/>
          <w:b w:val="false"/>
          <w:i w:val="false"/>
          <w:color w:val="000000"/>
          <w:sz w:val="28"/>
        </w:rPr>
        <w:t>
      земли населенных пунктов – 4836 га;</w:t>
      </w:r>
    </w:p>
    <w:bookmarkEnd w:id="519"/>
    <w:bookmarkStart w:name="z757" w:id="52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га;</w:t>
      </w:r>
    </w:p>
    <w:bookmarkEnd w:id="520"/>
    <w:bookmarkStart w:name="z758" w:id="521"/>
    <w:p>
      <w:pPr>
        <w:spacing w:after="0"/>
        <w:ind w:left="0"/>
        <w:jc w:val="both"/>
      </w:pPr>
      <w:r>
        <w:rPr>
          <w:rFonts w:ascii="Times New Roman"/>
          <w:b w:val="false"/>
          <w:i w:val="false"/>
          <w:color w:val="000000"/>
          <w:sz w:val="28"/>
        </w:rPr>
        <w:t>
      земли запаса - 784 га.</w:t>
      </w:r>
    </w:p>
    <w:bookmarkEnd w:id="521"/>
    <w:bookmarkStart w:name="z759" w:id="522"/>
    <w:p>
      <w:pPr>
        <w:spacing w:after="0"/>
        <w:ind w:left="0"/>
        <w:jc w:val="both"/>
      </w:pPr>
      <w:r>
        <w:rPr>
          <w:rFonts w:ascii="Times New Roman"/>
          <w:b w:val="false"/>
          <w:i w:val="false"/>
          <w:color w:val="000000"/>
          <w:sz w:val="28"/>
        </w:rPr>
        <w:t>
      По природным условиям территория Чапаевского сельского округа расположена в горно-степной зоне, в горной лугово-степной подзоне. Климат влажный, умеренно теплый. Средняя годовая температура воздуха – 0,6 градусов. Осадков выпадает за год в среднем 620 мм. Максимальное количество их приходится на июль.</w:t>
      </w:r>
    </w:p>
    <w:bookmarkEnd w:id="522"/>
    <w:bookmarkStart w:name="z760" w:id="523"/>
    <w:p>
      <w:pPr>
        <w:spacing w:after="0"/>
        <w:ind w:left="0"/>
        <w:jc w:val="both"/>
      </w:pPr>
      <w:r>
        <w:rPr>
          <w:rFonts w:ascii="Times New Roman"/>
          <w:b w:val="false"/>
          <w:i w:val="false"/>
          <w:color w:val="000000"/>
          <w:sz w:val="28"/>
        </w:rPr>
        <w:t>
      Почвы в основном горные черноземы выщелоченные и лугово-черноземные.</w:t>
      </w:r>
    </w:p>
    <w:bookmarkEnd w:id="523"/>
    <w:bookmarkStart w:name="z761" w:id="524"/>
    <w:p>
      <w:pPr>
        <w:spacing w:after="0"/>
        <w:ind w:left="0"/>
        <w:jc w:val="both"/>
      </w:pPr>
      <w:r>
        <w:rPr>
          <w:rFonts w:ascii="Times New Roman"/>
          <w:b w:val="false"/>
          <w:i w:val="false"/>
          <w:color w:val="000000"/>
          <w:sz w:val="28"/>
        </w:rPr>
        <w:t xml:space="preserve">
      На территории Чапаевского сельского округа имеется ветеринарный пункт, пункт искусственного осеменения скота, скотомогильник. </w:t>
      </w:r>
    </w:p>
    <w:bookmarkEnd w:id="5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На 1 января 2024 года в Чапаевском сельском округе насчитывается крупного рогатого скота 1344 головы, из них маточное (дойное) поголовье 592 головы, мелкого рогатого скота 1788 голов, лошадей 1005 голов (</w:t>
      </w:r>
      <w:r>
        <w:rPr>
          <w:rFonts w:ascii="Times New Roman"/>
          <w:b w:val="false"/>
          <w:i w:val="false"/>
          <w:color w:val="000000"/>
          <w:sz w:val="28"/>
        </w:rPr>
        <w:t>таблица № 1</w:t>
      </w:r>
      <w:r>
        <w:rPr>
          <w:rFonts w:ascii="Times New Roman"/>
          <w:b w:val="false"/>
          <w:i w:val="false"/>
          <w:color w:val="000000"/>
          <w:sz w:val="28"/>
        </w:rPr>
        <w:t>) из них:</w:t>
      </w:r>
    </w:p>
    <w:bookmarkStart w:name="z763" w:id="525"/>
    <w:p>
      <w:pPr>
        <w:spacing w:after="0"/>
        <w:ind w:left="0"/>
        <w:jc w:val="both"/>
      </w:pPr>
      <w:r>
        <w:rPr>
          <w:rFonts w:ascii="Times New Roman"/>
          <w:b w:val="false"/>
          <w:i w:val="false"/>
          <w:color w:val="000000"/>
          <w:sz w:val="28"/>
        </w:rPr>
        <w:t>
      в селе Чапаево:</w:t>
      </w:r>
    </w:p>
    <w:bookmarkEnd w:id="525"/>
    <w:bookmarkStart w:name="z764" w:id="526"/>
    <w:p>
      <w:pPr>
        <w:spacing w:after="0"/>
        <w:ind w:left="0"/>
        <w:jc w:val="both"/>
      </w:pPr>
      <w:r>
        <w:rPr>
          <w:rFonts w:ascii="Times New Roman"/>
          <w:b w:val="false"/>
          <w:i w:val="false"/>
          <w:color w:val="000000"/>
          <w:sz w:val="28"/>
        </w:rPr>
        <w:t>
      крупного рогатого скота 585 голов, из них маточное (дойное) поголовье 242 головы, мелкого рогатого скота 829 голов, лошадей 238 голов.</w:t>
      </w:r>
    </w:p>
    <w:bookmarkEnd w:id="526"/>
    <w:bookmarkStart w:name="z765" w:id="527"/>
    <w:p>
      <w:pPr>
        <w:spacing w:after="0"/>
        <w:ind w:left="0"/>
        <w:jc w:val="both"/>
      </w:pPr>
      <w:r>
        <w:rPr>
          <w:rFonts w:ascii="Times New Roman"/>
          <w:b w:val="false"/>
          <w:i w:val="false"/>
          <w:color w:val="000000"/>
          <w:sz w:val="28"/>
        </w:rPr>
        <w:t>
      Площадь пастбищ составляет 627 га.</w:t>
      </w:r>
    </w:p>
    <w:bookmarkEnd w:id="527"/>
    <w:bookmarkStart w:name="z766" w:id="528"/>
    <w:p>
      <w:pPr>
        <w:spacing w:after="0"/>
        <w:ind w:left="0"/>
        <w:jc w:val="both"/>
      </w:pPr>
      <w:r>
        <w:rPr>
          <w:rFonts w:ascii="Times New Roman"/>
          <w:b w:val="false"/>
          <w:i w:val="false"/>
          <w:color w:val="000000"/>
          <w:sz w:val="28"/>
        </w:rPr>
        <w:t>
      в селе Снегирево:</w:t>
      </w:r>
    </w:p>
    <w:bookmarkEnd w:id="528"/>
    <w:bookmarkStart w:name="z767" w:id="529"/>
    <w:p>
      <w:pPr>
        <w:spacing w:after="0"/>
        <w:ind w:left="0"/>
        <w:jc w:val="both"/>
      </w:pPr>
      <w:r>
        <w:rPr>
          <w:rFonts w:ascii="Times New Roman"/>
          <w:b w:val="false"/>
          <w:i w:val="false"/>
          <w:color w:val="000000"/>
          <w:sz w:val="28"/>
        </w:rPr>
        <w:t>
      крупного рогатого скота 147 голов, из них маточное (дойное) поголовье 63 головы, мелкого рогатого скота 48 голов, лошадей 250 голов.</w:t>
      </w:r>
    </w:p>
    <w:bookmarkEnd w:id="529"/>
    <w:bookmarkStart w:name="z768" w:id="530"/>
    <w:p>
      <w:pPr>
        <w:spacing w:after="0"/>
        <w:ind w:left="0"/>
        <w:jc w:val="both"/>
      </w:pPr>
      <w:r>
        <w:rPr>
          <w:rFonts w:ascii="Times New Roman"/>
          <w:b w:val="false"/>
          <w:i w:val="false"/>
          <w:color w:val="000000"/>
          <w:sz w:val="28"/>
        </w:rPr>
        <w:t>
      Площадь пастбищ составляет 715 га.</w:t>
      </w:r>
    </w:p>
    <w:bookmarkEnd w:id="530"/>
    <w:bookmarkStart w:name="z769" w:id="531"/>
    <w:p>
      <w:pPr>
        <w:spacing w:after="0"/>
        <w:ind w:left="0"/>
        <w:jc w:val="both"/>
      </w:pPr>
      <w:r>
        <w:rPr>
          <w:rFonts w:ascii="Times New Roman"/>
          <w:b w:val="false"/>
          <w:i w:val="false"/>
          <w:color w:val="000000"/>
          <w:sz w:val="28"/>
        </w:rPr>
        <w:t>
      в селе Крестовка:</w:t>
      </w:r>
    </w:p>
    <w:bookmarkEnd w:id="531"/>
    <w:bookmarkStart w:name="z770" w:id="532"/>
    <w:p>
      <w:pPr>
        <w:spacing w:after="0"/>
        <w:ind w:left="0"/>
        <w:jc w:val="both"/>
      </w:pPr>
      <w:r>
        <w:rPr>
          <w:rFonts w:ascii="Times New Roman"/>
          <w:b w:val="false"/>
          <w:i w:val="false"/>
          <w:color w:val="000000"/>
          <w:sz w:val="28"/>
        </w:rPr>
        <w:t>
      крупного рогатого скота 72 головы, из них маточное (дойное) поголовье 31 голова, мелкого рогатого скота 55 голов, лошадей 88 голов.</w:t>
      </w:r>
    </w:p>
    <w:bookmarkEnd w:id="532"/>
    <w:bookmarkStart w:name="z771" w:id="533"/>
    <w:p>
      <w:pPr>
        <w:spacing w:after="0"/>
        <w:ind w:left="0"/>
        <w:jc w:val="both"/>
      </w:pPr>
      <w:r>
        <w:rPr>
          <w:rFonts w:ascii="Times New Roman"/>
          <w:b w:val="false"/>
          <w:i w:val="false"/>
          <w:color w:val="000000"/>
          <w:sz w:val="28"/>
        </w:rPr>
        <w:t>
      Площадь пастбищ составляет 600 га.</w:t>
      </w:r>
    </w:p>
    <w:bookmarkEnd w:id="533"/>
    <w:bookmarkStart w:name="z772" w:id="534"/>
    <w:p>
      <w:pPr>
        <w:spacing w:after="0"/>
        <w:ind w:left="0"/>
        <w:jc w:val="both"/>
      </w:pPr>
      <w:r>
        <w:rPr>
          <w:rFonts w:ascii="Times New Roman"/>
          <w:b w:val="false"/>
          <w:i w:val="false"/>
          <w:color w:val="000000"/>
          <w:sz w:val="28"/>
        </w:rPr>
        <w:t>
      в селе Пролетарка:</w:t>
      </w:r>
    </w:p>
    <w:bookmarkEnd w:id="534"/>
    <w:bookmarkStart w:name="z773" w:id="535"/>
    <w:p>
      <w:pPr>
        <w:spacing w:after="0"/>
        <w:ind w:left="0"/>
        <w:jc w:val="both"/>
      </w:pPr>
      <w:r>
        <w:rPr>
          <w:rFonts w:ascii="Times New Roman"/>
          <w:b w:val="false"/>
          <w:i w:val="false"/>
          <w:color w:val="000000"/>
          <w:sz w:val="28"/>
        </w:rPr>
        <w:t>
      крупного рогатого скота 61 голова, из них маточное (дойное) поголовье 28 голов, мелкого рогатого скота 46 голов, лошадей 29 голов.</w:t>
      </w:r>
    </w:p>
    <w:bookmarkEnd w:id="535"/>
    <w:bookmarkStart w:name="z774" w:id="536"/>
    <w:p>
      <w:pPr>
        <w:spacing w:after="0"/>
        <w:ind w:left="0"/>
        <w:jc w:val="both"/>
      </w:pPr>
      <w:r>
        <w:rPr>
          <w:rFonts w:ascii="Times New Roman"/>
          <w:b w:val="false"/>
          <w:i w:val="false"/>
          <w:color w:val="000000"/>
          <w:sz w:val="28"/>
        </w:rPr>
        <w:t>
      Площадь пастбищ составляет 450 га.</w:t>
      </w:r>
    </w:p>
    <w:bookmarkEnd w:id="536"/>
    <w:bookmarkStart w:name="z775" w:id="537"/>
    <w:p>
      <w:pPr>
        <w:spacing w:after="0"/>
        <w:ind w:left="0"/>
        <w:jc w:val="both"/>
      </w:pPr>
      <w:r>
        <w:rPr>
          <w:rFonts w:ascii="Times New Roman"/>
          <w:b w:val="false"/>
          <w:i w:val="false"/>
          <w:color w:val="000000"/>
          <w:sz w:val="28"/>
        </w:rPr>
        <w:t>
      в селе Орловка:</w:t>
      </w:r>
    </w:p>
    <w:bookmarkEnd w:id="537"/>
    <w:bookmarkStart w:name="z776" w:id="538"/>
    <w:p>
      <w:pPr>
        <w:spacing w:after="0"/>
        <w:ind w:left="0"/>
        <w:jc w:val="both"/>
      </w:pPr>
      <w:r>
        <w:rPr>
          <w:rFonts w:ascii="Times New Roman"/>
          <w:b w:val="false"/>
          <w:i w:val="false"/>
          <w:color w:val="000000"/>
          <w:sz w:val="28"/>
        </w:rPr>
        <w:t>
      крупного рогатого скота 186 голов, из них маточное (дойное) поголовье 74 головы, мелкого рогатого скота 713 голов, лошадей 377 голов.</w:t>
      </w:r>
    </w:p>
    <w:bookmarkEnd w:id="538"/>
    <w:bookmarkStart w:name="z777" w:id="539"/>
    <w:p>
      <w:pPr>
        <w:spacing w:after="0"/>
        <w:ind w:left="0"/>
        <w:jc w:val="both"/>
      </w:pPr>
      <w:r>
        <w:rPr>
          <w:rFonts w:ascii="Times New Roman"/>
          <w:b w:val="false"/>
          <w:i w:val="false"/>
          <w:color w:val="000000"/>
          <w:sz w:val="28"/>
        </w:rPr>
        <w:t>
      Площадь пастбищ составляет 681 га.</w:t>
      </w:r>
    </w:p>
    <w:bookmarkEnd w:id="539"/>
    <w:bookmarkStart w:name="z778" w:id="540"/>
    <w:p>
      <w:pPr>
        <w:spacing w:after="0"/>
        <w:ind w:left="0"/>
        <w:jc w:val="both"/>
      </w:pPr>
      <w:r>
        <w:rPr>
          <w:rFonts w:ascii="Times New Roman"/>
          <w:b w:val="false"/>
          <w:i w:val="false"/>
          <w:color w:val="000000"/>
          <w:sz w:val="28"/>
        </w:rPr>
        <w:t>
      в селе Восточное:</w:t>
      </w:r>
    </w:p>
    <w:bookmarkEnd w:id="540"/>
    <w:bookmarkStart w:name="z779" w:id="541"/>
    <w:p>
      <w:pPr>
        <w:spacing w:after="0"/>
        <w:ind w:left="0"/>
        <w:jc w:val="both"/>
      </w:pPr>
      <w:r>
        <w:rPr>
          <w:rFonts w:ascii="Times New Roman"/>
          <w:b w:val="false"/>
          <w:i w:val="false"/>
          <w:color w:val="000000"/>
          <w:sz w:val="28"/>
        </w:rPr>
        <w:t>
      крупного рогатого скота 293 головы, из них маточное (дойное) поголовье 154 головы, мелкого рогатого скота 97 голов, лошадей – 23 головы.</w:t>
      </w:r>
    </w:p>
    <w:bookmarkEnd w:id="541"/>
    <w:bookmarkStart w:name="z780" w:id="542"/>
    <w:p>
      <w:pPr>
        <w:spacing w:after="0"/>
        <w:ind w:left="0"/>
        <w:jc w:val="both"/>
      </w:pPr>
      <w:r>
        <w:rPr>
          <w:rFonts w:ascii="Times New Roman"/>
          <w:b w:val="false"/>
          <w:i w:val="false"/>
          <w:color w:val="000000"/>
          <w:sz w:val="28"/>
        </w:rPr>
        <w:t>
      Площадь пастбищ составляет 597 га.</w:t>
      </w:r>
    </w:p>
    <w:bookmarkEnd w:id="542"/>
    <w:bookmarkStart w:name="z781" w:id="543"/>
    <w:p>
      <w:pPr>
        <w:spacing w:after="0"/>
        <w:ind w:left="0"/>
        <w:jc w:val="left"/>
      </w:pPr>
      <w:r>
        <w:rPr>
          <w:rFonts w:ascii="Times New Roman"/>
          <w:b/>
          <w:i w:val="false"/>
          <w:color w:val="000000"/>
        </w:rPr>
        <w:t xml:space="preserve"> Данные о численности поголовья сельскохозяйственных животных по Чапаевскому сельскому округу</w:t>
      </w:r>
    </w:p>
    <w:bookmarkEnd w:id="543"/>
    <w:bookmarkStart w:name="z782" w:id="544"/>
    <w:p>
      <w:pPr>
        <w:spacing w:after="0"/>
        <w:ind w:left="0"/>
        <w:jc w:val="both"/>
      </w:pPr>
      <w:r>
        <w:rPr>
          <w:rFonts w:ascii="Times New Roman"/>
          <w:b w:val="false"/>
          <w:i w:val="false"/>
          <w:color w:val="000000"/>
          <w:sz w:val="28"/>
        </w:rPr>
        <w:t>
      Таблица № 1</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bl>
    <w:bookmarkStart w:name="z783" w:id="545"/>
    <w:p>
      <w:pPr>
        <w:spacing w:after="0"/>
        <w:ind w:left="0"/>
        <w:jc w:val="both"/>
      </w:pPr>
      <w:r>
        <w:rPr>
          <w:rFonts w:ascii="Times New Roman"/>
          <w:b w:val="false"/>
          <w:i w:val="false"/>
          <w:color w:val="000000"/>
          <w:sz w:val="28"/>
        </w:rPr>
        <w:t>
      Для обеспечения сельскохозяйственных животных по Чапаевскому сельскому округу, имеются всего 16965 га пастбищных угодий, в черте населенных пунктов числится 3670 га пастбищ.</w:t>
      </w:r>
    </w:p>
    <w:bookmarkEnd w:id="5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Чапаево, село Снегирево, село Крестовка, село Пролетарка, село Орловка, село Восточное) по содержанию маточного (дойного) поголовья сельскохозяйственных животных при имеющихся пастбищных угодьях населенных пунктов в размере 3670 га, потребность составляет 1068 га (</w:t>
      </w:r>
      <w:r>
        <w:rPr>
          <w:rFonts w:ascii="Times New Roman"/>
          <w:b w:val="false"/>
          <w:i w:val="false"/>
          <w:color w:val="000000"/>
          <w:sz w:val="28"/>
        </w:rPr>
        <w:t>таблица № 2</w:t>
      </w:r>
      <w:r>
        <w:rPr>
          <w:rFonts w:ascii="Times New Roman"/>
          <w:b w:val="false"/>
          <w:i w:val="false"/>
          <w:color w:val="000000"/>
          <w:sz w:val="28"/>
        </w:rPr>
        <w:t xml:space="preserve">). </w:t>
      </w:r>
    </w:p>
    <w:bookmarkStart w:name="z785" w:id="546"/>
    <w:p>
      <w:pPr>
        <w:spacing w:after="0"/>
        <w:ind w:left="0"/>
        <w:jc w:val="both"/>
      </w:pPr>
      <w:r>
        <w:rPr>
          <w:rFonts w:ascii="Times New Roman"/>
          <w:b w:val="false"/>
          <w:i w:val="false"/>
          <w:color w:val="000000"/>
          <w:sz w:val="28"/>
        </w:rPr>
        <w:t>
      Таблица №2</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p>
      <w:pPr>
        <w:spacing w:after="0"/>
        <w:ind w:left="0"/>
        <w:jc w:val="left"/>
      </w:pPr>
    </w:p>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Start w:name="z787" w:id="547"/>
    <w:p>
      <w:pPr>
        <w:spacing w:after="0"/>
        <w:ind w:left="0"/>
        <w:jc w:val="both"/>
      </w:pPr>
      <w:r>
        <w:rPr>
          <w:rFonts w:ascii="Times New Roman"/>
          <w:b w:val="false"/>
          <w:i w:val="false"/>
          <w:color w:val="000000"/>
          <w:sz w:val="28"/>
        </w:rPr>
        <w:t>
      Таблица № 3</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bl>
    <w:bookmarkStart w:name="z789" w:id="548"/>
    <w:p>
      <w:pPr>
        <w:spacing w:after="0"/>
        <w:ind w:left="0"/>
        <w:jc w:val="both"/>
      </w:pPr>
      <w:r>
        <w:rPr>
          <w:rFonts w:ascii="Times New Roman"/>
          <w:b w:val="false"/>
          <w:i w:val="false"/>
          <w:color w:val="000000"/>
          <w:sz w:val="28"/>
        </w:rPr>
        <w:t xml:space="preserve">
      Сложившуюся потребность пастбищных угодий в размере 758 га необходимо восполнить за счет выпаса сельскохозяйственных животных населения на землях, принадлежащих ТОО "Санур-Агро" и ТОО "Нивы Чапаево". </w:t>
      </w:r>
    </w:p>
    <w:bookmarkEnd w:id="548"/>
    <w:bookmarkStart w:name="z790" w:id="549"/>
    <w:p>
      <w:pPr>
        <w:spacing w:after="0"/>
        <w:ind w:left="0"/>
        <w:jc w:val="both"/>
      </w:pPr>
      <w:r>
        <w:rPr>
          <w:rFonts w:ascii="Times New Roman"/>
          <w:b w:val="false"/>
          <w:i w:val="false"/>
          <w:color w:val="000000"/>
          <w:sz w:val="28"/>
        </w:rPr>
        <w:t>
      Для выпаса скота местного населения села Чапаево организовано 3 гурта: 1 гурт - севернее села Чапаево, водопой- ручей Крестовка; 2 гурт- южнее села Чапаево, водопой- село Чапаево; 3 гурт - южнее села Чапаево, водопой- село Чапаево.</w:t>
      </w:r>
    </w:p>
    <w:bookmarkEnd w:id="549"/>
    <w:bookmarkStart w:name="z791" w:id="550"/>
    <w:p>
      <w:pPr>
        <w:spacing w:after="0"/>
        <w:ind w:left="0"/>
        <w:jc w:val="both"/>
      </w:pPr>
      <w:r>
        <w:rPr>
          <w:rFonts w:ascii="Times New Roman"/>
          <w:b w:val="false"/>
          <w:i w:val="false"/>
          <w:color w:val="000000"/>
          <w:sz w:val="28"/>
        </w:rPr>
        <w:t>
      Для выпаса скота населения села Снегирево организовано 3 гурта: 1 гурт - северо-западнее села Снегирево, водопой: протока реки Бухтарма;</w:t>
      </w:r>
    </w:p>
    <w:bookmarkEnd w:id="550"/>
    <w:bookmarkStart w:name="z792" w:id="551"/>
    <w:p>
      <w:pPr>
        <w:spacing w:after="0"/>
        <w:ind w:left="0"/>
        <w:jc w:val="both"/>
      </w:pPr>
      <w:r>
        <w:rPr>
          <w:rFonts w:ascii="Times New Roman"/>
          <w:b w:val="false"/>
          <w:i w:val="false"/>
          <w:color w:val="000000"/>
          <w:sz w:val="28"/>
        </w:rPr>
        <w:t>
      2 гурт - северо-западнее села Снегирево, водопой: протока реки Бухтарма;</w:t>
      </w:r>
    </w:p>
    <w:bookmarkEnd w:id="551"/>
    <w:bookmarkStart w:name="z793" w:id="552"/>
    <w:p>
      <w:pPr>
        <w:spacing w:after="0"/>
        <w:ind w:left="0"/>
        <w:jc w:val="both"/>
      </w:pPr>
      <w:r>
        <w:rPr>
          <w:rFonts w:ascii="Times New Roman"/>
          <w:b w:val="false"/>
          <w:i w:val="false"/>
          <w:color w:val="000000"/>
          <w:sz w:val="28"/>
        </w:rPr>
        <w:t>
      3 гурт - севернее села Снегирево, водопой: протока реки Бухтарма.</w:t>
      </w:r>
    </w:p>
    <w:bookmarkEnd w:id="552"/>
    <w:bookmarkStart w:name="z794" w:id="553"/>
    <w:p>
      <w:pPr>
        <w:spacing w:after="0"/>
        <w:ind w:left="0"/>
        <w:jc w:val="both"/>
      </w:pPr>
      <w:r>
        <w:rPr>
          <w:rFonts w:ascii="Times New Roman"/>
          <w:b w:val="false"/>
          <w:i w:val="false"/>
          <w:color w:val="000000"/>
          <w:sz w:val="28"/>
        </w:rPr>
        <w:t>
      Для выпаса скота населения села Крестовка организовано 2 гурта: 1 гурт - севернее села Крестовка, водопой - ручей Крестовка, река Бухтарма; 2 гурт - севернее села Крестовка, водопой - ручей Крестовка.</w:t>
      </w:r>
    </w:p>
    <w:bookmarkEnd w:id="553"/>
    <w:bookmarkStart w:name="z795" w:id="554"/>
    <w:p>
      <w:pPr>
        <w:spacing w:after="0"/>
        <w:ind w:left="0"/>
        <w:jc w:val="both"/>
      </w:pPr>
      <w:r>
        <w:rPr>
          <w:rFonts w:ascii="Times New Roman"/>
          <w:b w:val="false"/>
          <w:i w:val="false"/>
          <w:color w:val="000000"/>
          <w:sz w:val="28"/>
        </w:rPr>
        <w:t>
      Для выпаса скота населения села Пролетарка организовано 2 гурта: 1 гурт - восточнее села Пролетарка, водопой - речка Солоновка; 2 гурт - северо-восточнее села Пролетарка, водопой - речка Солоновка.</w:t>
      </w:r>
    </w:p>
    <w:bookmarkEnd w:id="554"/>
    <w:bookmarkStart w:name="z796" w:id="555"/>
    <w:p>
      <w:pPr>
        <w:spacing w:after="0"/>
        <w:ind w:left="0"/>
        <w:jc w:val="both"/>
      </w:pPr>
      <w:r>
        <w:rPr>
          <w:rFonts w:ascii="Times New Roman"/>
          <w:b w:val="false"/>
          <w:i w:val="false"/>
          <w:color w:val="000000"/>
          <w:sz w:val="28"/>
        </w:rPr>
        <w:t xml:space="preserve">
      Для выпаса скота населения села Орловка организовано 5 гуртов: 1 гурт - севернее села Орловка, водопой: ручей Крестовка; 2 гурт - севернее села Орловка, водопой - ручей Крестовка; 3 гурт - севернее села Орловка, водопой- ручей Крестовка; 4 гурт - юго-восточнее села Орловка, водопой - ручей Куликов; 5 гурт - юго-восточнее села Орловка, водопой - ручей Куликов. </w:t>
      </w:r>
    </w:p>
    <w:bookmarkEnd w:id="555"/>
    <w:bookmarkStart w:name="z797" w:id="556"/>
    <w:p>
      <w:pPr>
        <w:spacing w:after="0"/>
        <w:ind w:left="0"/>
        <w:jc w:val="both"/>
      </w:pPr>
      <w:r>
        <w:rPr>
          <w:rFonts w:ascii="Times New Roman"/>
          <w:b w:val="false"/>
          <w:i w:val="false"/>
          <w:color w:val="000000"/>
          <w:sz w:val="28"/>
        </w:rPr>
        <w:t>
      Для выпаса скота населения села Восточное организовано 3 гурта: 1 гурт - восточнее села Восточное, водопой - родник; 2 гурт - восточнее села Восточное, водопой - родник; 3 гурт - западнее села Восточное, водопой - речка Мельничная.</w:t>
      </w:r>
    </w:p>
    <w:bookmarkEnd w:id="556"/>
    <w:bookmarkStart w:name="z798" w:id="557"/>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Чапаевского сельского округа составляет: крупного рогатого скота 794 головы, мелкого рогатого скота 690 голов, лошадей 609 голов.</w:t>
      </w:r>
    </w:p>
    <w:bookmarkEnd w:id="5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11731 га (</w:t>
      </w:r>
      <w:r>
        <w:rPr>
          <w:rFonts w:ascii="Times New Roman"/>
          <w:b w:val="false"/>
          <w:i w:val="false"/>
          <w:color w:val="000000"/>
          <w:sz w:val="28"/>
        </w:rPr>
        <w:t>таблица № 4</w:t>
      </w:r>
      <w:r>
        <w:rPr>
          <w:rFonts w:ascii="Times New Roman"/>
          <w:b w:val="false"/>
          <w:i w:val="false"/>
          <w:color w:val="000000"/>
          <w:sz w:val="28"/>
        </w:rPr>
        <w:t>).</w:t>
      </w:r>
    </w:p>
    <w:bookmarkStart w:name="z800" w:id="558"/>
    <w:p>
      <w:pPr>
        <w:spacing w:after="0"/>
        <w:ind w:left="0"/>
        <w:jc w:val="both"/>
      </w:pPr>
      <w:r>
        <w:rPr>
          <w:rFonts w:ascii="Times New Roman"/>
          <w:b w:val="false"/>
          <w:i w:val="false"/>
          <w:color w:val="000000"/>
          <w:sz w:val="28"/>
        </w:rPr>
        <w:t>
      Таблица № 4</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"Gold Terra"</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"Синегорье"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 мен жер"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"Батыр-Агро"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"Снегиревское"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"Авюр"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"Бура-Сай"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"Зябин В.К."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"Естаулет"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Боз"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"БНК-Агро"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"Рыбин Ю.П."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"Шыгыс"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"Байгузин"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"Снегиревское"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"Пролетарское"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"Оазис"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"Кабенов Е.А."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"Кабдуалиев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"Бухатанов 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"Восток"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"Койчубаева С.Е."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"ВАЛ"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"Шапашник А.А."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"Кызыл-Тау"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"Лад"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"Наяндина 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"Юданова Г.И."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5762</w:t>
            </w:r>
          </w:p>
        </w:tc>
      </w:tr>
    </w:tbl>
    <w:bookmarkStart w:name="z801" w:id="559"/>
    <w:p>
      <w:pPr>
        <w:spacing w:after="0"/>
        <w:ind w:left="0"/>
        <w:jc w:val="both"/>
      </w:pPr>
      <w:r>
        <w:rPr>
          <w:rFonts w:ascii="Times New Roman"/>
          <w:b w:val="false"/>
          <w:i w:val="false"/>
          <w:color w:val="000000"/>
          <w:sz w:val="28"/>
        </w:rPr>
        <w:t>
      Сложившуюся потребность пастбищных угодий крестьянских хозяйств "Шыгыс" в размере 528 га необходимо восполнить из земель предоставленных ТОО "Ел мен жер", потребность пастбищных угодий крестьянского хозяйства "Бухотанов Т.А." в размере 198 га из земель ТОО "Батыр-Агро", потребность пастбищных угодий крестьянского хозяйства "Восток" в размере 175 га из земель села Снегирево, потребность пастбищных угодий крестьянского хозяйства "Пролетарское" в размере 110 га из земель ТОО "Естаулет", ПТ "Вал" в размере 53 га - из земель ТОО "Ел-мен-жер", потребность пастбищных угодий крестьянского хозяйства "Снегиревское" в размере 3 га из земель ТОО "Снегиревское", потребность пастбищных угодий ПТ "Кызыл-Тау" в размере 102 га из земель ПТ "Лад".</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3" w:id="560"/>
    <w:p>
      <w:pPr>
        <w:spacing w:after="0"/>
        <w:ind w:left="0"/>
        <w:jc w:val="left"/>
      </w:pPr>
      <w:r>
        <w:rPr>
          <w:rFonts w:ascii="Times New Roman"/>
          <w:b/>
          <w:i w:val="false"/>
          <w:color w:val="000000"/>
        </w:rPr>
        <w:t xml:space="preserve"> Схема (карта) расположения пастбищ на территории Чапаевского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560"/>
    <w:bookmarkStart w:name="z804"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6" w:id="562"/>
    <w:p>
      <w:pPr>
        <w:spacing w:after="0"/>
        <w:ind w:left="0"/>
        <w:jc w:val="left"/>
      </w:pPr>
      <w:r>
        <w:rPr>
          <w:rFonts w:ascii="Times New Roman"/>
          <w:b/>
          <w:i w:val="false"/>
          <w:color w:val="000000"/>
        </w:rPr>
        <w:t xml:space="preserve"> Приемлемые схемы пастбищеоборотов</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8" w:id="5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63"/>
    <w:bookmarkStart w:name="z809"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1" w:id="565"/>
    <w:p>
      <w:pPr>
        <w:spacing w:after="0"/>
        <w:ind w:left="0"/>
        <w:jc w:val="left"/>
      </w:pPr>
      <w:r>
        <w:rPr>
          <w:rFonts w:ascii="Times New Roman"/>
          <w:b/>
          <w:i w:val="false"/>
          <w:color w:val="000000"/>
        </w:rPr>
        <w:t xml:space="preserve"> Схема 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565"/>
    <w:bookmarkStart w:name="z812"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4" w:id="5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67"/>
    <w:bookmarkStart w:name="z815"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7" w:id="5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569"/>
    <w:bookmarkStart w:name="z818"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20" w:id="57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header.xml" Type="http://schemas.openxmlformats.org/officeDocument/2006/relationships/header" Id="rId6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