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914a" w14:textId="f9c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25 декабря 2023 года № 01-03/VIII-15-2 "О бюджете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августа 2024 года № 25/11-VIII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2024-2026 годы" от 25 декабря 2023 года №01-03/VIII-15-2 следующие изменений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5 493 283,7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2 175 716,0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112 918,0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24 309,0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3 180 340,7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5 527 754,9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1 463 874,0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1 488 885,0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25 011,0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- 1 498 345,2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1 498 345,2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1 488 885,0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113 684,0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123 144,2 тысяч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8-2)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 в районном бюджете на 2024 год кредит в сумме 1 372 587,0 тысяч тенге за счет кредитов из областного бюджета из средств внутренних займов для приобретения жилья коммунального жилищного фонда.";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№01-03/VIII-15-2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5 493 283,7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3 180 340,7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3 157 170,2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- 1 498 345,2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