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dea5" w14:textId="84bd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Кенсайского сельского округа Зайсанского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2024 года № 31/7-VIII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2024 года №30/2-VIII "О бюджете Зайсанского района на 2025-2027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Кенсайского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- 76 182,6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- 76 838,9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656,3тысяч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44/7-VIII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Кенсайского сельского округа на 2025 год установлен объем субвенции, передаваемый из районного бюджета в сумме 37 412,0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656,3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Зайсанского районного маслихата Восточно-Казахстанской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44/7-VIII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31/7 -VIII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Зайсанского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