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cd5a" w14:textId="2c6c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Зайсанского района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2024 года № 30/7-VIII. Утратило силу решением Зайсанского районного маслихата Восточно-Казахстанской области от 23 декабря 2025 года № 46/1-VIII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Зайсанского районного маслихата Восточно-Казахстанской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46/1-VIII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Зайсанского района, следующие меры социальной поддержки на 2025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две тысячи 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