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cd5a" w14:textId="2c6c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Зайсанского района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2024 года № 30/7-VIII. Утратило силу решением Зайсанского районного маслихата Восточно-Казахстанской области от 23 декабря 2025 года № 46/1-VIII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Зайсанского районного маслихата Восточно-Казахстанской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46/1-VIII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Зайсанского района, следующие меры социальной поддержки на 2025 год: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две тысячи 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