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6917" w14:textId="8666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апреля 2024 года № 19/3-VIII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2024-2026 годы" от 26 декабря 2023 года № 14/3-VII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92 817 468,5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58 087 779,2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237 919,0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7 973 831,0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26 517 939,3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86 019 604,6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680 500,0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680 500,0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6 117 363,9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-6 117 363,9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590 596,2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58 087 779,2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26 517 939,3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86 019 604,6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25 541 585,9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15 818 301,8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16 565 947,4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2 994 181,9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4 280 314,3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34 056 713,8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-6 117 363,9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