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6de3" w14:textId="cdb6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24 декабря 2024 года № 207.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9-1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Бабайкорганна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138 381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3 325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3 325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Ески Икан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123 853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-26 006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-26 006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26 006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26 006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Жана Икан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103 165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7 280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9 237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9 237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Жибек Жолы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51 208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Жуйнек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131 526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-20 724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20 724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20 724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Иассы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85 625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25 639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-25 639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25 639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25 639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Карашык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119 219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1 866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1 866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Майдантал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114 123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Орангай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117 781 тысяч тенге: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-23 352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-23 352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23 352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23 352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Ушкайык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122 679 тысяч тенге: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4 085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4 085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Шага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135 401 тысяч тенге: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2 610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2 610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Шорнак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следующих объемах: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207 855 тысяч тенге: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7 293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7 293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9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затараты государсвенного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3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затараты государсвенного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Сауранского районного маслихата Туркестанской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