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0df2" w14:textId="9ee0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поселковых и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25 декабря 2024 года № 29/1-08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Акбиик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2 309,0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Арыс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85 235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–1071,0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Балыкты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5 723,0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Жабагылы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78 181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1 207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Жаскешу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–47 204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2 996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–75 688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–957,0 тысяч тенге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Келтемашат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–92 055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1069,0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Кемербастау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Майлыкент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475 225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–356 948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–37 528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96 215,0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Машат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–121 065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сельского округа Мичурина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–95 971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1 246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1128,0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Рыскулова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–7 023,0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поселкового округа Састобе на 2025-2027 годы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–106 771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–61 880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3 511,0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поселкового округа Тюлькубас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–169 889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–115 234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3672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–14 785,0 тысяч тенге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Тастумсык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–6 953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3 239,0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сельского округа Шакпак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1 111,0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Тюлькубасского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40/1-08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