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f006" w14:textId="0cef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собраний и раздельных сходов сообщества Отырарского района</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6 августа 2024 года № 18/103-VIII</w:t>
      </w:r>
    </w:p>
    <w:p>
      <w:pPr>
        <w:spacing w:after="0"/>
        <w:ind w:left="0"/>
        <w:jc w:val="both"/>
      </w:pPr>
      <w:bookmarkStart w:name="z1" w:id="0"/>
      <w:r>
        <w:rPr>
          <w:rFonts w:ascii="Times New Roman"/>
          <w:b w:val="false"/>
          <w:i w:val="false"/>
          <w:color w:val="000000"/>
          <w:sz w:val="28"/>
        </w:rPr>
        <w:t xml:space="preserve">
      В соответствии к </w:t>
      </w:r>
      <w:r>
        <w:rPr>
          <w:rFonts w:ascii="Times New Roman"/>
          <w:b w:val="false"/>
          <w:i w:val="false"/>
          <w:color w:val="000000"/>
          <w:sz w:val="28"/>
        </w:rPr>
        <w:t>пунктам 3-1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 32894), Отырарский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населенных пунктов Отырарского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для участия в раздельном сходе местного сообщества Аккумского сельского округа,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Утвердить количественный состав представителей жителей для участия в раздельном сходе местного сообщества Актюбинского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xml:space="preserve">
      4. Утвердить количественный состав представителей жителей для участия в раздельном сходе местного сообщества Балтаголского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4"/>
    <w:bookmarkStart w:name="z6" w:id="5"/>
    <w:p>
      <w:pPr>
        <w:spacing w:after="0"/>
        <w:ind w:left="0"/>
        <w:jc w:val="both"/>
      </w:pPr>
      <w:r>
        <w:rPr>
          <w:rFonts w:ascii="Times New Roman"/>
          <w:b w:val="false"/>
          <w:i w:val="false"/>
          <w:color w:val="000000"/>
          <w:sz w:val="28"/>
        </w:rPr>
        <w:t xml:space="preserve">
      5. Утвердить количественный состав представителей жителей для участия в раздельном сходе местного сообщества Коксарайского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5"/>
    <w:bookmarkStart w:name="z7" w:id="6"/>
    <w:p>
      <w:pPr>
        <w:spacing w:after="0"/>
        <w:ind w:left="0"/>
        <w:jc w:val="both"/>
      </w:pPr>
      <w:r>
        <w:rPr>
          <w:rFonts w:ascii="Times New Roman"/>
          <w:b w:val="false"/>
          <w:i w:val="false"/>
          <w:color w:val="000000"/>
          <w:sz w:val="28"/>
        </w:rPr>
        <w:t xml:space="preserve">
      6. Утвердить количественный состав представителей жителей для участия в раздельном сходе местного сообщества Караконрского сельского округа,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6"/>
    <w:bookmarkStart w:name="z8" w:id="7"/>
    <w:p>
      <w:pPr>
        <w:spacing w:after="0"/>
        <w:ind w:left="0"/>
        <w:jc w:val="both"/>
      </w:pPr>
      <w:r>
        <w:rPr>
          <w:rFonts w:ascii="Times New Roman"/>
          <w:b w:val="false"/>
          <w:i w:val="false"/>
          <w:color w:val="000000"/>
          <w:sz w:val="28"/>
        </w:rPr>
        <w:t xml:space="preserve">
      7. Утвердить количественный состав представителей жителей для участия в раздельном сходе местного сообщества Каргалинского сельского округа,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7"/>
    <w:bookmarkStart w:name="z9" w:id="8"/>
    <w:p>
      <w:pPr>
        <w:spacing w:after="0"/>
        <w:ind w:left="0"/>
        <w:jc w:val="both"/>
      </w:pPr>
      <w:r>
        <w:rPr>
          <w:rFonts w:ascii="Times New Roman"/>
          <w:b w:val="false"/>
          <w:i w:val="false"/>
          <w:color w:val="000000"/>
          <w:sz w:val="28"/>
        </w:rPr>
        <w:t xml:space="preserve">
      8. Утвердить количественный состав представителей жителей для участия в раздельном сходе местного сообщества Когамского сельского округа,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8"/>
    <w:bookmarkStart w:name="z10" w:id="9"/>
    <w:p>
      <w:pPr>
        <w:spacing w:after="0"/>
        <w:ind w:left="0"/>
        <w:jc w:val="both"/>
      </w:pPr>
      <w:r>
        <w:rPr>
          <w:rFonts w:ascii="Times New Roman"/>
          <w:b w:val="false"/>
          <w:i w:val="false"/>
          <w:color w:val="000000"/>
          <w:sz w:val="28"/>
        </w:rPr>
        <w:t xml:space="preserve">
      9. Утвердить количественный состав представителей жителей для участия в раздельном сходе местного сообщества Маякумского сельского округа,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9"/>
    <w:bookmarkStart w:name="z11" w:id="10"/>
    <w:p>
      <w:pPr>
        <w:spacing w:after="0"/>
        <w:ind w:left="0"/>
        <w:jc w:val="both"/>
      </w:pPr>
      <w:r>
        <w:rPr>
          <w:rFonts w:ascii="Times New Roman"/>
          <w:b w:val="false"/>
          <w:i w:val="false"/>
          <w:color w:val="000000"/>
          <w:sz w:val="28"/>
        </w:rPr>
        <w:t xml:space="preserve">
      10. Утвердить количественный состав представителей жителей для участия в раздельном сходе местного сообщества Талаптинского сельского округа,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0"/>
    <w:bookmarkStart w:name="z12" w:id="11"/>
    <w:p>
      <w:pPr>
        <w:spacing w:after="0"/>
        <w:ind w:left="0"/>
        <w:jc w:val="both"/>
      </w:pPr>
      <w:r>
        <w:rPr>
          <w:rFonts w:ascii="Times New Roman"/>
          <w:b w:val="false"/>
          <w:i w:val="false"/>
          <w:color w:val="000000"/>
          <w:sz w:val="28"/>
        </w:rPr>
        <w:t xml:space="preserve">
      11. Утвердить количественный состав представителей жителей для участия в раздельном сходе местного сообщества Тимурского сельского округа,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решению.</w:t>
      </w:r>
    </w:p>
    <w:bookmarkEnd w:id="11"/>
    <w:bookmarkStart w:name="z13" w:id="12"/>
    <w:p>
      <w:pPr>
        <w:spacing w:after="0"/>
        <w:ind w:left="0"/>
        <w:jc w:val="both"/>
      </w:pPr>
      <w:r>
        <w:rPr>
          <w:rFonts w:ascii="Times New Roman"/>
          <w:b w:val="false"/>
          <w:i w:val="false"/>
          <w:color w:val="000000"/>
          <w:sz w:val="28"/>
        </w:rPr>
        <w:t xml:space="preserve">
      12. Утвердить количественный состав представителей жителей для участия в раздельном сходе местного сообщества Шаульдерского сельского округа,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решению.</w:t>
      </w:r>
    </w:p>
    <w:bookmarkEnd w:id="12"/>
    <w:bookmarkStart w:name="z14" w:id="13"/>
    <w:p>
      <w:pPr>
        <w:spacing w:after="0"/>
        <w:ind w:left="0"/>
        <w:jc w:val="both"/>
      </w:pPr>
      <w:r>
        <w:rPr>
          <w:rFonts w:ascii="Times New Roman"/>
          <w:b w:val="false"/>
          <w:i w:val="false"/>
          <w:color w:val="000000"/>
          <w:sz w:val="28"/>
        </w:rPr>
        <w:t xml:space="preserve">
      13. Утвердить количественный состав представителей жителей для участия в раздельном сходе местного сообщества Шиликского сельского округа,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решению.</w:t>
      </w:r>
    </w:p>
    <w:bookmarkEnd w:id="13"/>
    <w:bookmarkStart w:name="z15" w:id="14"/>
    <w:p>
      <w:pPr>
        <w:spacing w:after="0"/>
        <w:ind w:left="0"/>
        <w:jc w:val="both"/>
      </w:pPr>
      <w:r>
        <w:rPr>
          <w:rFonts w:ascii="Times New Roman"/>
          <w:b w:val="false"/>
          <w:i w:val="false"/>
          <w:color w:val="000000"/>
          <w:sz w:val="28"/>
        </w:rPr>
        <w:t xml:space="preserve">
      14. Утвердить количественный состав представителей жителей для участия в раздельном сходе местного сообщества Отырарского сельского округа,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решению</w:t>
      </w:r>
    </w:p>
    <w:bookmarkEnd w:id="14"/>
    <w:bookmarkStart w:name="z16" w:id="15"/>
    <w:p>
      <w:pPr>
        <w:spacing w:after="0"/>
        <w:ind w:left="0"/>
        <w:jc w:val="both"/>
      </w:pPr>
      <w:r>
        <w:rPr>
          <w:rFonts w:ascii="Times New Roman"/>
          <w:b w:val="false"/>
          <w:i w:val="false"/>
          <w:color w:val="000000"/>
          <w:sz w:val="28"/>
        </w:rPr>
        <w:t xml:space="preserve">
      15. Утвердить регламенты собраний местного сообщества сельских округов Отырарского района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решению.</w:t>
      </w:r>
    </w:p>
    <w:bookmarkEnd w:id="15"/>
    <w:bookmarkStart w:name="z17" w:id="16"/>
    <w:p>
      <w:pPr>
        <w:spacing w:after="0"/>
        <w:ind w:left="0"/>
        <w:jc w:val="both"/>
      </w:pPr>
      <w:r>
        <w:rPr>
          <w:rFonts w:ascii="Times New Roman"/>
          <w:b w:val="false"/>
          <w:i w:val="false"/>
          <w:color w:val="000000"/>
          <w:sz w:val="28"/>
        </w:rPr>
        <w:t xml:space="preserve">
      16.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Отрарского районного маслихата от от 23 сентября 2021 года № 8/45-VII "О внесений изменения в решение маслихата Отрарского района от 30 марта 2018 года № 25/126-VI "Об утверждении регламента собрания местного сообщества сельских округов Отрарского района".</w:t>
      </w:r>
    </w:p>
    <w:bookmarkEnd w:id="16"/>
    <w:bookmarkStart w:name="z18" w:id="17"/>
    <w:p>
      <w:pPr>
        <w:spacing w:after="0"/>
        <w:ind w:left="0"/>
        <w:jc w:val="both"/>
      </w:pPr>
      <w:r>
        <w:rPr>
          <w:rFonts w:ascii="Times New Roman"/>
          <w:b w:val="false"/>
          <w:i w:val="false"/>
          <w:color w:val="000000"/>
          <w:sz w:val="28"/>
        </w:rPr>
        <w:t>
      17. Настоящее решение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Отырарского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bookmarkStart w:name="z20" w:id="18"/>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населенных пунктов Отырарского района</w:t>
      </w:r>
    </w:p>
    <w:bookmarkEnd w:id="18"/>
    <w:bookmarkStart w:name="z21" w:id="19"/>
    <w:p>
      <w:pPr>
        <w:spacing w:after="0"/>
        <w:ind w:left="0"/>
        <w:jc w:val="left"/>
      </w:pPr>
      <w:r>
        <w:rPr>
          <w:rFonts w:ascii="Times New Roman"/>
          <w:b/>
          <w:i w:val="false"/>
          <w:color w:val="000000"/>
        </w:rPr>
        <w:t xml:space="preserve"> Глава 1. Общие положения</w:t>
      </w:r>
    </w:p>
    <w:bookmarkEnd w:id="19"/>
    <w:bookmarkStart w:name="z22" w:id="20"/>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 районе Отырар разработаны в соответствии с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города районного значения, села, поселка, сельского округа.</w:t>
      </w:r>
    </w:p>
    <w:bookmarkEnd w:id="20"/>
    <w:bookmarkStart w:name="z23" w:id="2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1"/>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24" w:id="22"/>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22"/>
    <w:bookmarkStart w:name="z25" w:id="23"/>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23"/>
    <w:bookmarkStart w:name="z26" w:id="24"/>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4"/>
    <w:bookmarkStart w:name="z27" w:id="25"/>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2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28" w:id="2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26"/>
    <w:bookmarkStart w:name="z29" w:id="27"/>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2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Start w:name="z30" w:id="28"/>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28"/>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31" w:id="29"/>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29"/>
    <w:bookmarkStart w:name="z32" w:id="30"/>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0"/>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33" w:id="31"/>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31"/>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Аккумского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Аккумского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 Әбдрахманов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 Асанов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Омарұлы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Лесбай Оспанов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Жармағамбетов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Байдаулетов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Актюбинского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Актюбенского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Қ.Мұңайтпасов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Ә.Құрамысов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Д.Жалмырзаев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Б.Сейілбеков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Т.Қарақұлұлы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Ә.Тілеубаев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Балтаголского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Балтаголского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Тәтібай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Мүтәлі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Әділбеков Қайырбек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Ботабеков Зияш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Тінейқұл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Жабаев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Бейімбет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 Бұқар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Әуесханов Құлназар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Ыдырысов Садуахас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Көбеев Мақсұт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Әжіқабылов Мұсахан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Адасқан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Әлия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Әбуова Тәушен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Сандыбаев Әбу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Ернішев Әсілбек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Қалмырзаев Еркінбек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Азаматов Құрбанәлі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Коксарайского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Коксарайского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А.Асылбеков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.Досанов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К.Кадиров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.Исмаилов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Исмаилов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Сенгірбеков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Көшмырзаев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Б.Кадирбердиев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Шенгельды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жанкель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кайзаколь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Караконрского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 Калдаякова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А.Махатов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А.Дүтбаев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А.Ибраев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А.Паржанов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С.Сыздықбеков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А.Жармухамедов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Т.Бердалиев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Арысь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У.Илиясов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Ш.Әбілқасымов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Караконырское УЧС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Ә.Шонтықов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М.Нұрымбетов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С.Илимбеков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костуйны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Ж.Ержанов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О.Әшірбеков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бесторангыл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Д.Шырынбеков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Сырдарья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Р.Бәдіренов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Ж.Байдабеков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Каргалинского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Каргалинского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 Жүсіпбаев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Әуез Әйменұлы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Ақылхан Бесеубаев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Бердіқұл Бөлекбаев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Ибрагимов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Тебеев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Серік Дербісбаев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Қали Қожахметов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Лайық Сүлейменов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Аңламас 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Когамского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Когамского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Когамскии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Ө.Әуелбеков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Қ.Нарымбетов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Ж.Жұмагелдиев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Б.Әшіров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Қ.Қайназаров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М.Қайназарұлы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Мыншункур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Ә.Сарбасұлы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Пышақшы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Талапты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С.Жиернбаев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А.Жалтыров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Ж.Смайылов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А.Әйтпенбетов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Талаптинского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Талаптинского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Шытты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 Сәрсенбаев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Мүлкібай Түкібайұлы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Аңдамасов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Құдайбергенов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Кәумен Серікбаев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Қыздархан Өмірзақова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Нүрілда Нәлібаев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Нәлібек Нұрқұлов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Сейділда Айнабеков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Нұрыш Тасыбаев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Дәрімбеков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Ұланбек Арғынбеков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Кокмардан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Момбек Қабылов көшесі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Дәрібаев көшесі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 Сәрсенбаев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Тойшы Бейсенбі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Әлмахан Қошаманов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Әлпейіс Әйтпенбетов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Рәтқұл Оспанқұлов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Ділдәбек Жезмырзаев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Мінайдар Қарамолдаев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 Тастанбеков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Тимурского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Тимурского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А.Қазиев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А.Қаныбеков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Ж.Қазиева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Ы.Мизамбаев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Т.Ибрагимов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А.Ерсүгіров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Н.Төреқұлов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Р.Әбдірайымов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Н.Құлымбетов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М.Батырбеков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М.Құлымбетов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Маякумского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Маякумского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Ө.Жәнібеков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С.Сейітбеков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И.Қыдырбаев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С.Рахымов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А.Шерімқұлов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Н.Құлымбетов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Ж.Әуелбеков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Қ.Сұлтанбаев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Х.Жұмабеков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Т.Бойтанов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К.Байсейітова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Қ.Қуатбеков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А.Белгібаев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Ә.Майданов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Ә.Байымбетов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Е.Әнетбеков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Р.Мырзабеков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Т.Сыздықов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К.Сапахов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О.Шораев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Қ.Шалабаев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Әліпбек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Шаульдерского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Шаульдерского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Сейіл Романов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Күлесал Тәжібекова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Мамырхан Ыбыраев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Айнабек Диханбаев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Көкжайлау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Сыпабек Құрманбеков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Бекболат Төребеков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Қаныш Сәтбаев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Алтынбек Дәрібаев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Ерсұлтан Аманбаев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Жарас Рүстемов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Әбжаппар Жылқышиев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Әлия Молдағұлова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Дүйсенбай Алтынбеков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Көкішов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Тұрғанбай Бозшабаев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Мәншүк Мәметова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Мұсахан Әжібеков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 Айтуаров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Есболаев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Жабатай Жанұзақов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Дәуренбек Құрманбеков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Рысқұл Бейімбетов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Ордабай Бәймішов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Тоқтар Әубәкіров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Әлмет Қалауов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Жұмамұрат Тұяқбаев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Текебай Сәрсенбаев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Нұртас Оңдасынов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Жарылқасын Дербісов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Фатима Садықбекқызы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 Өтебеков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Уәлихан Қамбарбеков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Алтынбек Кенжеков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Рахманберді Әбдірайымов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Дүйсенқұл Сарқұлов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Қияс Тастанбеков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Сәбденбек Нарбекұлы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Рахматулла Нәлібаев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Сыпақұл Малдыбеков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Қызбала Жақсылықова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 Әнетбеков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Кенжебек Момбеков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Саттар Ерубаев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Әлшері Смайылов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Арқабай Құрманбаев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Уалиханов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Әсембек Қаныбеков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Жамалбек Шәймерденов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Қожан Дүтбаев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Қажымұхан Мұңайтпасов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Алашбек Құлбатыров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Қалжігіт Төлбасиев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Балбырауын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Әбдіқадыр Үмбетов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Мырзалы Байтас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Құлагер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Дулыға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Нәзір Төреқұлов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Ақберен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Темірқазық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Қаракөншек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Бозінген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Көкмайса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Нұрыш Тасыбаев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Ермұрат Байболаев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Атахал Махамбетов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даңғылы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Ұланбек Арғынбеков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Шиликского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Шиликского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Мұңайтпасов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Уалиханов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Тұрғанбай датқа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Иманжүсіп Құтпанұлы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Садыр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Яассауи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Отырарского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Отырарского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Тұрлыбек Таубеков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Айтахан Момбеков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 Намайұлы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 Құттыжолұлы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Алашбек Құлбатыров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Қанжігіт Төлбасиев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Төке Танкеев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Момбек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 Ағыбаев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 Құлымбетов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Жандосов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Сапақбай Төлемісов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Тұрмағанбет Досбердиев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Қызбала Жақсылықова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Әбдікерім Есжанов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Әлшері Смайылов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Пірман Қалыбеков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Бекбай Қабылов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Беймурзаев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Назір Төреқұлов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Асанқайғы Сабитұлы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Киізбаев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Айтпенов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Дүтбаев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Намаев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Малдыбеков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Абдікерім Сержанов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06 августа 2024 года</w:t>
            </w:r>
            <w:r>
              <w:br/>
            </w:r>
            <w:r>
              <w:rPr>
                <w:rFonts w:ascii="Times New Roman"/>
                <w:b w:val="false"/>
                <w:i w:val="false"/>
                <w:color w:val="000000"/>
                <w:sz w:val="20"/>
              </w:rPr>
              <w:t>№18/103-VIII</w:t>
            </w:r>
          </w:p>
        </w:tc>
      </w:tr>
    </w:tbl>
    <w:bookmarkStart w:name="z48" w:id="32"/>
    <w:p>
      <w:pPr>
        <w:spacing w:after="0"/>
        <w:ind w:left="0"/>
        <w:jc w:val="left"/>
      </w:pPr>
      <w:r>
        <w:rPr>
          <w:rFonts w:ascii="Times New Roman"/>
          <w:b/>
          <w:i w:val="false"/>
          <w:color w:val="000000"/>
        </w:rPr>
        <w:t xml:space="preserve"> Регламент собрания местного сообщества сельских округов Отырарского района</w:t>
      </w:r>
    </w:p>
    <w:bookmarkEnd w:id="32"/>
    <w:bookmarkStart w:name="z49" w:id="33"/>
    <w:p>
      <w:pPr>
        <w:spacing w:after="0"/>
        <w:ind w:left="0"/>
        <w:jc w:val="left"/>
      </w:pPr>
      <w:r>
        <w:rPr>
          <w:rFonts w:ascii="Times New Roman"/>
          <w:b/>
          <w:i w:val="false"/>
          <w:color w:val="000000"/>
        </w:rPr>
        <w:t xml:space="preserve"> Глава 1. Общие положения</w:t>
      </w:r>
    </w:p>
    <w:bookmarkEnd w:id="33"/>
    <w:bookmarkStart w:name="z50" w:id="34"/>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Отырарского района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w:t>
      </w:r>
    </w:p>
    <w:bookmarkEnd w:id="34"/>
    <w:bookmarkStart w:name="z51" w:id="3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Отырарского района,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поселка и села, не входящего в состав сельского округа Отырарского района,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сельских округов Отырарского района;</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52" w:id="36"/>
    <w:p>
      <w:pPr>
        <w:spacing w:after="0"/>
        <w:ind w:left="0"/>
        <w:jc w:val="both"/>
      </w:pPr>
      <w:r>
        <w:rPr>
          <w:rFonts w:ascii="Times New Roman"/>
          <w:b w:val="false"/>
          <w:i w:val="false"/>
          <w:color w:val="000000"/>
          <w:sz w:val="28"/>
        </w:rPr>
        <w:t>
      3. Регламент собрания утверждается маслихатом Отырарского района</w:t>
      </w:r>
    </w:p>
    <w:bookmarkEnd w:id="36"/>
    <w:bookmarkStart w:name="z53" w:id="37"/>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сельских округов Отырарского района:</w:t>
      </w:r>
    </w:p>
    <w:p>
      <w:pPr>
        <w:spacing w:after="0"/>
        <w:ind w:left="0"/>
        <w:jc w:val="both"/>
      </w:pPr>
      <w:r>
        <w:rPr>
          <w:rFonts w:ascii="Times New Roman"/>
          <w:b w:val="false"/>
          <w:i w:val="false"/>
          <w:color w:val="000000"/>
          <w:sz w:val="28"/>
        </w:rPr>
        <w:t>
      1) до 5 тысяч населения 5-8 членов собрания;</w:t>
      </w:r>
    </w:p>
    <w:p>
      <w:pPr>
        <w:spacing w:after="0"/>
        <w:ind w:left="0"/>
        <w:jc w:val="both"/>
      </w:pPr>
      <w:r>
        <w:rPr>
          <w:rFonts w:ascii="Times New Roman"/>
          <w:b w:val="false"/>
          <w:i w:val="false"/>
          <w:color w:val="000000"/>
          <w:sz w:val="28"/>
        </w:rPr>
        <w:t>
      2) 5-10 тысяч населения – 9-15 членов собрания;</w:t>
      </w:r>
    </w:p>
    <w:p>
      <w:pPr>
        <w:spacing w:after="0"/>
        <w:ind w:left="0"/>
        <w:jc w:val="both"/>
      </w:pPr>
      <w:r>
        <w:rPr>
          <w:rFonts w:ascii="Times New Roman"/>
          <w:b w:val="false"/>
          <w:i w:val="false"/>
          <w:color w:val="000000"/>
          <w:sz w:val="28"/>
        </w:rPr>
        <w:t>
      3) свыше 10 тысяч населения – 16-20 членов собрания.</w:t>
      </w:r>
    </w:p>
    <w:bookmarkStart w:name="z54" w:id="38"/>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8"/>
    <w:bookmarkStart w:name="z55" w:id="39"/>
    <w:p>
      <w:pPr>
        <w:spacing w:after="0"/>
        <w:ind w:left="0"/>
        <w:jc w:val="both"/>
      </w:pPr>
      <w:r>
        <w:rPr>
          <w:rFonts w:ascii="Times New Roman"/>
          <w:b w:val="false"/>
          <w:i w:val="false"/>
          <w:color w:val="000000"/>
          <w:sz w:val="28"/>
        </w:rPr>
        <w:t xml:space="preserve">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5</w:t>
      </w:r>
      <w:r>
        <w:rPr>
          <w:rFonts w:ascii="Times New Roman"/>
          <w:b w:val="false"/>
          <w:i w:val="false"/>
          <w:color w:val="000000"/>
          <w:sz w:val="28"/>
        </w:rPr>
        <w:t xml:space="preserve"> настоящего регламента.</w:t>
      </w:r>
    </w:p>
    <w:bookmarkEnd w:id="39"/>
    <w:bookmarkStart w:name="z56" w:id="4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0"/>
    <w:bookmarkStart w:name="z57" w:id="41"/>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4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58" w:id="42"/>
    <w:p>
      <w:pPr>
        <w:spacing w:after="0"/>
        <w:ind w:left="0"/>
        <w:jc w:val="both"/>
      </w:pPr>
      <w:r>
        <w:rPr>
          <w:rFonts w:ascii="Times New Roman"/>
          <w:b w:val="false"/>
          <w:i w:val="false"/>
          <w:color w:val="000000"/>
          <w:sz w:val="28"/>
        </w:rPr>
        <w:t>
      8.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42"/>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с указанием повестки дня.</w:t>
      </w:r>
    </w:p>
    <w:p>
      <w:pPr>
        <w:spacing w:after="0"/>
        <w:ind w:left="0"/>
        <w:jc w:val="both"/>
      </w:pPr>
      <w:r>
        <w:rPr>
          <w:rFonts w:ascii="Times New Roman"/>
          <w:b w:val="false"/>
          <w:i w:val="false"/>
          <w:color w:val="000000"/>
          <w:sz w:val="28"/>
        </w:rPr>
        <w:t>
      Аким сельского округа в течение трех рабочих дней со дня поступления письменного обращения в произвольной форме рассматривает письменное обращение и принимает решение о созыве собрания с указанием места и времени созыва.</w:t>
      </w:r>
    </w:p>
    <w:bookmarkStart w:name="z59" w:id="43"/>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60" w:id="44"/>
    <w:p>
      <w:pPr>
        <w:spacing w:after="0"/>
        <w:ind w:left="0"/>
        <w:jc w:val="both"/>
      </w:pPr>
      <w:r>
        <w:rPr>
          <w:rFonts w:ascii="Times New Roman"/>
          <w:b w:val="false"/>
          <w:i w:val="false"/>
          <w:color w:val="000000"/>
          <w:sz w:val="28"/>
        </w:rPr>
        <w:t>
      10.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4"/>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61" w:id="45"/>
    <w:p>
      <w:pPr>
        <w:spacing w:after="0"/>
        <w:ind w:left="0"/>
        <w:jc w:val="both"/>
      </w:pPr>
      <w:r>
        <w:rPr>
          <w:rFonts w:ascii="Times New Roman"/>
          <w:b w:val="false"/>
          <w:i w:val="false"/>
          <w:color w:val="000000"/>
          <w:sz w:val="28"/>
        </w:rPr>
        <w:t>
      11. Созыв собрания открывается акимом сельского округа или уполномоченным им лицом.</w:t>
      </w:r>
    </w:p>
    <w:bookmarkEnd w:id="4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сельского округа.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62" w:id="46"/>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в обязательном порядке могут присутствовать депутаты маслихата района, представители средств массовой информации и общественных объединений.</w:t>
      </w:r>
    </w:p>
    <w:bookmarkEnd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63" w:id="47"/>
    <w:p>
      <w:pPr>
        <w:spacing w:after="0"/>
        <w:ind w:left="0"/>
        <w:jc w:val="both"/>
      </w:pPr>
      <w:r>
        <w:rPr>
          <w:rFonts w:ascii="Times New Roman"/>
          <w:b w:val="false"/>
          <w:i w:val="false"/>
          <w:color w:val="000000"/>
          <w:sz w:val="28"/>
        </w:rPr>
        <w:t xml:space="preserve">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w:t>
      </w:r>
      <w:r>
        <w:rPr>
          <w:rFonts w:ascii="Times New Roman"/>
          <w:b w:val="false"/>
          <w:i w:val="false"/>
          <w:color w:val="000000"/>
          <w:sz w:val="28"/>
        </w:rPr>
        <w:t>выступление или с согласия большинства присутствующих на созыве членов собрания продлевает время для выступления.</w:t>
      </w:r>
    </w:p>
    <w:bookmarkEnd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65" w:id="4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8"/>
    <w:bookmarkStart w:name="z66" w:id="49"/>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4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Start w:name="z67" w:id="50"/>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0"/>
    <w:bookmarkStart w:name="z68" w:id="51"/>
    <w:p>
      <w:pPr>
        <w:spacing w:after="0"/>
        <w:ind w:left="0"/>
        <w:jc w:val="both"/>
      </w:pPr>
      <w:r>
        <w:rPr>
          <w:rFonts w:ascii="Times New Roman"/>
          <w:b w:val="false"/>
          <w:i w:val="false"/>
          <w:color w:val="000000"/>
          <w:sz w:val="28"/>
        </w:rPr>
        <w:t xml:space="preserve">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Отырарского района и маслихата Отырарского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Отырарского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69" w:id="52"/>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52"/>
    <w:bookmarkStart w:name="z70" w:id="53"/>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5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Start w:name="z71" w:id="54"/>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54"/>
    <w:bookmarkStart w:name="z72" w:id="55"/>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Отырарского района или вышестоящим руководителям должностных лиц ответственных за исполнение решений собрания.</w:t>
      </w:r>
    </w:p>
    <w:bookmarkEnd w:id="5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Отырарского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