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8fe87" w14:textId="2e8fe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отходов, тарифов на сбор, транспортировку, сортировку и захоронение твердых бытовых отходов по Ордабасинскому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Туркестанской области от 19 февраля 2024 года № 12/2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14 сентября 2021 года № 377 "Об утверждении Методики расчета тарифа для населения на сбор, транспортировку, сортировку и захоронение твердых бытовых отходов" (зарегистрированный в реестре государственной регистрации нормативных правовых актов №24382)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Ордабасинского района Туркестанской области от 5 декабря 2022 года № 428 "Об утверждении Правил расчета норм образования и накопления коммунальных отходов по Ордабасинскому району" маслихат Ордабасинского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нормы образования и накопления коммунальных отходов по Ордабасинскому району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тарифы на сбор, транспортировку, сортировку и захоронение твердых бытовых отходов по Ордабасинскому району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мәслихата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Ордабасинскому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Среднегод. расчетная норма образования, м3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другие подобные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автоматов, интернет-кафе,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промышленных,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Пляжи, уличные сметы с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кооперативы, гаражи, паркинги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машино/паркоместо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города, парковые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транспортировку, сортировку и захоронение твердых бытовых отходов по Ордабасинскому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Цены,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сбор, вывоз твердо-бытовых отходов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тг/мес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тг/мес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и свыше 4-х членов семьи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тг/мес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захоронение и утилизацию твердо-бытовых отходов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