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2c0a" w14:textId="7a22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25 декабря 2023 года № 10-65-VIІI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11 ноября 2024 года № 22-141-VIII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2024-2026 годы" от 25 декабря 2023 года №10-65-VIІI (зарегистрировано в Реестре государственной регистрации нормативных правовых актов за №191249)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2024-2026 годысогласно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16 798 586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3 047 863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13 743 522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17 844 148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814 836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1 002 378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- 1 860 398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1 860 398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2 021 378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187 542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26 562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22-141-VIІI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№10-65-VIІI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