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bffd" w14:textId="551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Положениие коммунального государственного учреждении "Молодежный ресурсный центр" отдела внутренней политики Мактааральского района в новой редакции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21 июня 2024 года № 445. Утратило силу постановлением акимата Мактааральского района Туркестанской области от 16 августа 2024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16.08.2024 № 553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20 ноября 2019 года № 444 "Об утверждении типового положения о молодежных ресурсных центрах",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"Молодежный ресурсный центр" отдела внутренней политики Мактааральского района (далее - Ресурсный центр) в новой редакциии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Мактааральского района" акимата Мактааралского района в установленном законодательством Респулики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Мактааральского района от 27 марта 2020 года № 232.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"21"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центр" отдела внутренней политики Мактааральского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отдела внутренней политики Мактааральского района (далее - Ресурсный центр) является юридическим лицом, осуществляющим в пределах своей компетенции информационно-методическое, консультативное сопровождение и поддержку, мониторинг и анализ ситуации в молодежной среде.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осуществляет свою деятельность в соответствии с Конституцией Республики Казахстан, законами и иными нормативными правовыми актами Республики Казахстан,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 и иными нормативными правовыми актами и определяют статус и полномочия Молодежного ресурсного центра (далее - Ресурсный центр).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Ресурсного центра направлена на содействие социальному и личностному развитию молодежи и поддержку деятельности молодежных организаций.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Ресурсный центр создается в целях оказания услуг для поддержки и развития молодежи и молодежных организаций.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обеспечение и координация деятельности Ресурсного центра входит в компетенцию акимата Мактааральского района.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Учредителем Ресурсного центра является акимат Мактааральского района (далее - Учредитель).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Ресурсного центра является государственное учреждение "Отдел внутренней политики Мактааральского района" (далее - Уполномоченный орган).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Ресурсного центра.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Ресурсный центр является коммунальным государственным учреждением в организационно-правовой форме.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коммунального государственного учреждения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Ресурсный центр имеет печать с изображением Государственного Герба Республики Казахстан и штамп со своим наименованием на государственном языке, бланк установленного образца, счета в орган казначейства.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Быть ответчиком либо истцом в судебных органах по вопросам, входящим в компетенцию Ресурсного центра.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Структура и штатная численность Ресурсного центра утверждаются его учредителем.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Полное наименование учреждения: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Мактаарал ауданының ішкі саясат бөлімінің "Жастар ресурстық орталығы"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"Молодежный ресурсный центр" отдел внутренней политики Мактааральского района.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нахождение юридического лица: Республика Казахстан, Туркестанская область, Мактааральский район, поселок Мырзакент, улица Женис, 10 здание, индекс 160547.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Ресурсный центр осуществляет свою деятельность во взаимодействии с заинтересованными государственными органами и некоммерческими организациями, способствующим и достижению целей и задач Ресурсного центра.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Ресурсного центра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Ресурсные центры осуществляет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открытых пространств для саморазвития молодежи.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Деятельность Ресурсного центра осуществляется в здании Ресурсного центра и местах массового скопления молодежи.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задачами Ресурсного центра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сопровождение и поддержку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Ресурсны центр осуществляет следующие функции по направлениям деятельности: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профеориентации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компетенция и самостоятельности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повышении цифровой грамотности и развитии новых технологий среди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консултационной и юридической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 волонтерской деятельности в молодежной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подпвшими заявления на регистрацию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развитию молодежных организаций, движений и органов молодежного самоуправления: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каталога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других функций, соответствующих потребностям и интересам молодежи и не противоречащих законодательству Республики Казахстан и настощему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Ресурсного центра организует и обеспечивает деятельность Ресурсного центра, назначается на должность и освобождается от должности приказом руководителя отдела внутренней политики Мактааральского района.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Ресурсного центра непосредственно подчиняется руководителю отдела внутренней политики Мактааральского района, который входит в структуру акимата Мактааральского района и несет персональную ответственность за выполнение возложенных на него функций.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ресурсного центра действует на принципах единоличного управления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Положением.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работников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руководящей должности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Режим работы Ресурсного центра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Ресурсного центра устанавливается правилам и внутреннего трудового распорядка и не должен противоречить нормам трудового законодательства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Ресурсного центра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Ресурсный центр может иметь на праве оперативного управления обособленное имущество в случаях, предусмотренных законодательством.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Ресурсного центра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Ресурсным центром, относится к районной коммунальной собственности.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Ресурсный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Ликвидация и реорганизация Ресурсного центра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Ликвидация и реорганизация Ресурсного центра осуществляются в соответствии с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