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ea8b" w14:textId="cbee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27 декабря 2023 года № 12/56 "О бюджетах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20 декабря 2024 года № 25/150.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Агыбет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96 839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Алгабас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Алмалы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Акбастау на 2024-2026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79 170,0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79 301,0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Боралдай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211 440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Боген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123 486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Борлысай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89 707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Жамбыл на 2024-2026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199 672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Коктерек на 2024-2026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88 845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Мынбулак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107 358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Шаян на 2024-2026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84 636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18 034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№12/56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