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672f" w14:textId="e416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транспортировку, сортировку и захоронение твердых бытовых отходов по району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14 февраля 2024 года № 13/64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от 2 января 2021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району Байдибек,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исполняющего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№13/64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 и захоронение твердых бытовых отходов по району Байдибек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Уютные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Неблагоустроенные дома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