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397" w14:textId="cb59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20 декабря 2024 года № 26/109-VIII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возникающие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№26/109-VIII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государственного учреждения "Аппарат акима города Туркестан", государственного учреждения "Аппарат Туркестанского городского маслихата", государственного учреждения "Отдел экономики и финансов" акимата города Туркестан, государственного учреждения "Отдел внутренней политики" акимата города Туркестан, государственного учреждения "Отдел архитектуры и градостроительства" акимата города Туркестан, государственного учреждения "Отдел земельных отношений" акимата города Туркестан, государственного учреждения "Отдел строительства" акимата города Туркестан, государственного учреждения "Отдел пассажирского транспорта и автомобильных дорог" акимата города Туркестан, государственного учреждения "Отдел поддержки бизнеса и туризма" акимата города Туркестан, государственного учреждения "Отдел культуры, развития языков, физической культуры и спорта" акимата города Туркестан, государственного учреждения "Отдел жилищных отношений и жилищной инспекции" акимата города Туркестан, государственного учреждения "Отдел инфраструктуры и коммуникаций" акимата города Туркестан, государственного учреждения "Отдел занятости и социальных программ" акимата города Туркестан, финансируемых из городского местного бюджета, относящихся к блокам С (административный персонал), D (вспомогательный персонал) и рабочих (квалификационный разряд)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№26/109-VIII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(квалификационный разряд) подведомственных учреждений финансируемых из городского местного бюджета (за исключением подведомственных учреждений государственного учреждения "Отдел культуры, развития языков, физической культуры и спорта" акимата города Туркестан, государственного учреждения "Отдел занятости и социальных программ" акимата города Туркестан)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№26/109-VIII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(квалификационный разряд) финансируемых из городского местного бюджета подведомственных учреждений государственного учреждения "Отдел культуры, развития языков, физической культуры и спорта" акимата города Туркестан: коммунального государственного учреждения "Туркестанский городской детско-юношеский спортивный клуб", коммунального государственного учреждения "Футбольный клуб Türkıstan", коммунального государственного учреждения "Центр по обучению и развитию языков"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№26/109-VIII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(квалификационный разряд) финансируемых из городского местного бюджета подведомственных учреждений и предприятий государственного учреждения "Отдел культуры, развития языков, физической культуры и спорта" акимата города Туркестан: государственного коммунального казенного предприятия "Туркестанский городской дом культуры", коммунального государственного учреждения "Түркестанская городская централизованная библиотечная система", коммунального государственного учреждения "Библиотека тюркоязычных народов"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 (главный бухгалтер)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