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ef0f" w14:textId="d7ae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27 декабря 2023 года № 12/50-VІІІ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20 декабря 2024 года № 26/108-VIII.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2024-2026 годы" от 27 декабря 2023 года №12/50-VІІІ (номер в Реестре государственной регистрации нормативных правовых актов 190998, опубликованного в эталонном контрольном банке нормативных правовых актов Республики Казахстан в электронном виде 4 января 2024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115 842 847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23 231 850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699 367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–20 173 307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71 738 323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122 990 076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- 7 147 229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7 147 229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25 739 820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23 805 578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5 212 987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45,2 процентов, в областной бюджет 54,8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№26/108-VIІI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№12/50-VIII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Земле-хозяйственное размещение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-7 147 229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